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5A" w:rsidRDefault="00113C5A" w:rsidP="00AC35C4">
      <w:pPr>
        <w:pStyle w:val="F2-zkladn"/>
        <w:rPr>
          <w:b/>
          <w:sz w:val="28"/>
          <w:szCs w:val="28"/>
        </w:rPr>
      </w:pPr>
    </w:p>
    <w:p w:rsidR="00B123FF" w:rsidRPr="009C3DB4" w:rsidRDefault="00B123FF" w:rsidP="00AC35C4">
      <w:pPr>
        <w:pStyle w:val="F2-zkladn"/>
        <w:rPr>
          <w:b/>
          <w:sz w:val="28"/>
          <w:szCs w:val="28"/>
        </w:rPr>
      </w:pPr>
      <w:r w:rsidRPr="009C3DB4">
        <w:rPr>
          <w:b/>
          <w:sz w:val="28"/>
          <w:szCs w:val="28"/>
        </w:rPr>
        <w:t xml:space="preserve">TISKOVÁ </w:t>
      </w:r>
      <w:r w:rsidR="00425B35" w:rsidRPr="009C3DB4">
        <w:rPr>
          <w:b/>
          <w:sz w:val="28"/>
          <w:szCs w:val="28"/>
        </w:rPr>
        <w:t>ZPRÁVA</w:t>
      </w:r>
    </w:p>
    <w:p w:rsidR="000A2833" w:rsidRPr="009C3DB4" w:rsidRDefault="00BE7B01" w:rsidP="00AC35C4">
      <w:pPr>
        <w:pStyle w:val="F2-zkladn"/>
        <w:rPr>
          <w:b/>
          <w:sz w:val="28"/>
          <w:szCs w:val="28"/>
        </w:rPr>
      </w:pPr>
      <w:r w:rsidRPr="009C3DB4"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AutoShape 2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FADE7FF" id="AutoShape 2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0A2833" w:rsidRPr="00B362ED" w:rsidRDefault="00BE7B01" w:rsidP="00AC35C4">
      <w:pPr>
        <w:pStyle w:val="F2-zkladn"/>
        <w:tabs>
          <w:tab w:val="right" w:pos="9070"/>
        </w:tabs>
      </w:pPr>
      <w:r w:rsidRPr="00B362ED"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" name="AutoShape 5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E103186" id="AutoShape 5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DE3946" w:rsidRPr="00B362ED">
        <w:tab/>
        <w:t xml:space="preserve">Praha, </w:t>
      </w:r>
      <w:r w:rsidR="00382C03">
        <w:t>5</w:t>
      </w:r>
      <w:r w:rsidR="002F5DDB">
        <w:t xml:space="preserve">. </w:t>
      </w:r>
      <w:r w:rsidR="00382C03">
        <w:t>srpna</w:t>
      </w:r>
      <w:r w:rsidR="002F5DDB">
        <w:t xml:space="preserve"> 2020</w:t>
      </w:r>
    </w:p>
    <w:p w:rsidR="00A73F6D" w:rsidRPr="00A73F6D" w:rsidRDefault="00A73F6D" w:rsidP="00A73F6D">
      <w:pPr>
        <w:rPr>
          <w:b/>
          <w:sz w:val="28"/>
          <w:szCs w:val="28"/>
        </w:rPr>
      </w:pPr>
      <w:r w:rsidRPr="00A73F6D">
        <w:rPr>
          <w:b/>
          <w:sz w:val="28"/>
          <w:szCs w:val="28"/>
        </w:rPr>
        <w:t>Analytici Fidelity International vidí příležitosti v trendu konektivity</w:t>
      </w:r>
    </w:p>
    <w:p w:rsidR="00A73F6D" w:rsidRPr="00A73F6D" w:rsidRDefault="00A73F6D" w:rsidP="00A73F6D">
      <w:pPr>
        <w:rPr>
          <w:bCs/>
        </w:rPr>
      </w:pPr>
      <w:r w:rsidRPr="00A73F6D">
        <w:rPr>
          <w:b/>
        </w:rPr>
        <w:t xml:space="preserve">Aktivita jak spotřebitelů, tak firem, se přesouvá z </w:t>
      </w:r>
      <w:proofErr w:type="spellStart"/>
      <w:r w:rsidRPr="00A73F6D">
        <w:rPr>
          <w:b/>
        </w:rPr>
        <w:t>offline</w:t>
      </w:r>
      <w:proofErr w:type="spellEnd"/>
      <w:r w:rsidRPr="00A73F6D">
        <w:rPr>
          <w:b/>
        </w:rPr>
        <w:t xml:space="preserve"> prostředí do online a z online do mobilní sféry.  Je to dlouhodobý směr, který přináší inovace, ale i mění mnoho odvětví. Fond společnosti Fidelity International FF - </w:t>
      </w:r>
      <w:proofErr w:type="spellStart"/>
      <w:r w:rsidRPr="00A73F6D">
        <w:rPr>
          <w:b/>
        </w:rPr>
        <w:t>Global</w:t>
      </w:r>
      <w:proofErr w:type="spellEnd"/>
      <w:r w:rsidRPr="00A73F6D">
        <w:rPr>
          <w:b/>
        </w:rPr>
        <w:t xml:space="preserve"> Communications </w:t>
      </w:r>
      <w:proofErr w:type="spellStart"/>
      <w:r w:rsidRPr="00A73F6D">
        <w:rPr>
          <w:b/>
        </w:rPr>
        <w:t>Fund</w:t>
      </w:r>
      <w:proofErr w:type="spellEnd"/>
      <w:r w:rsidRPr="00A73F6D">
        <w:rPr>
          <w:b/>
        </w:rPr>
        <w:t xml:space="preserve"> z tohoto trendu těží. Do hloubky rozumí technologiím v pozadí těchto změn i novým obchodním modelům a má opravdu globální perspektivu</w:t>
      </w:r>
      <w:r w:rsidRPr="00A73F6D">
        <w:rPr>
          <w:bCs/>
        </w:rPr>
        <w:t>.</w:t>
      </w:r>
    </w:p>
    <w:p w:rsidR="00A73F6D" w:rsidRPr="00A73F6D" w:rsidRDefault="00A73F6D" w:rsidP="00A73F6D">
      <w:pPr>
        <w:rPr>
          <w:bCs/>
        </w:rPr>
      </w:pPr>
      <w:r w:rsidRPr="00A73F6D">
        <w:rPr>
          <w:bCs/>
        </w:rPr>
        <w:t xml:space="preserve">Digitální ekonomika je v tuto chvíli podstatnou částí té celkové. „Jen v USA tvořila podle dat </w:t>
      </w:r>
      <w:proofErr w:type="spellStart"/>
      <w:r w:rsidRPr="00A73F6D">
        <w:rPr>
          <w:bCs/>
        </w:rPr>
        <w:t>Bureau</w:t>
      </w:r>
      <w:proofErr w:type="spellEnd"/>
      <w:r w:rsidRPr="00A73F6D">
        <w:rPr>
          <w:bCs/>
        </w:rPr>
        <w:t xml:space="preserve"> </w:t>
      </w:r>
      <w:proofErr w:type="spellStart"/>
      <w:r w:rsidRPr="00A73F6D">
        <w:rPr>
          <w:bCs/>
        </w:rPr>
        <w:t>of</w:t>
      </w:r>
      <w:proofErr w:type="spellEnd"/>
      <w:r w:rsidRPr="00A73F6D">
        <w:rPr>
          <w:bCs/>
        </w:rPr>
        <w:t xml:space="preserve"> </w:t>
      </w:r>
      <w:proofErr w:type="spellStart"/>
      <w:r w:rsidRPr="00A73F6D">
        <w:rPr>
          <w:bCs/>
        </w:rPr>
        <w:t>Economic</w:t>
      </w:r>
      <w:proofErr w:type="spellEnd"/>
      <w:r w:rsidRPr="00A73F6D">
        <w:rPr>
          <w:bCs/>
        </w:rPr>
        <w:t xml:space="preserve"> Research v roce 2017 digitální ekonomika 29 % růstu HDP a po celou minulou dekádu přitom digitalizace navyšovala americký HDP o více než 5 % každý rok. V roce 2017, s 1,5 biliony amerických dolarů, tvořila digitální ekonomika 8,2 procenta amerického HDP,“ vysvětluje Eva </w:t>
      </w:r>
      <w:proofErr w:type="spellStart"/>
      <w:r w:rsidRPr="00A73F6D">
        <w:rPr>
          <w:bCs/>
        </w:rPr>
        <w:t>Miklášová</w:t>
      </w:r>
      <w:proofErr w:type="spellEnd"/>
      <w:r w:rsidRPr="00A73F6D">
        <w:rPr>
          <w:bCs/>
        </w:rPr>
        <w:t xml:space="preserve">, Senior Sales </w:t>
      </w:r>
      <w:proofErr w:type="spellStart"/>
      <w:r w:rsidRPr="00A73F6D">
        <w:rPr>
          <w:bCs/>
        </w:rPr>
        <w:t>Manager</w:t>
      </w:r>
      <w:proofErr w:type="spellEnd"/>
      <w:r w:rsidRPr="00A73F6D">
        <w:rPr>
          <w:bCs/>
        </w:rPr>
        <w:t xml:space="preserve"> Fidelity International. Tomu všemu navzdory je většina byznysů v raných fázích přechodu od </w:t>
      </w:r>
      <w:proofErr w:type="spellStart"/>
      <w:r w:rsidRPr="00A73F6D">
        <w:rPr>
          <w:bCs/>
        </w:rPr>
        <w:t>offline</w:t>
      </w:r>
      <w:proofErr w:type="spellEnd"/>
      <w:r w:rsidRPr="00A73F6D">
        <w:rPr>
          <w:bCs/>
        </w:rPr>
        <w:t xml:space="preserve"> fyzického obchodu k </w:t>
      </w:r>
      <w:proofErr w:type="spellStart"/>
      <w:r w:rsidRPr="00A73F6D">
        <w:rPr>
          <w:bCs/>
        </w:rPr>
        <w:t>ecommerce</w:t>
      </w:r>
      <w:proofErr w:type="spellEnd"/>
      <w:r w:rsidRPr="00A73F6D">
        <w:rPr>
          <w:bCs/>
        </w:rPr>
        <w:t xml:space="preserve">.  V mnoha oblastech, jako jsou obchody se smíšeným zbožím, „randění“ nebo dovoz hotového jídla elektronický obchod teprve začíná. </w:t>
      </w:r>
    </w:p>
    <w:p w:rsidR="00A73F6D" w:rsidRDefault="00A73F6D" w:rsidP="00A73F6D">
      <w:pPr>
        <w:rPr>
          <w:bCs/>
        </w:rPr>
      </w:pPr>
      <w:r w:rsidRPr="00A73F6D">
        <w:rPr>
          <w:bCs/>
        </w:rPr>
        <w:t xml:space="preserve">Portfolio manažeři Fidelity International téma rozdělili na tři oblasti: </w:t>
      </w:r>
      <w:proofErr w:type="spellStart"/>
      <w:r w:rsidRPr="00A73F6D">
        <w:rPr>
          <w:bCs/>
        </w:rPr>
        <w:t>Aktivátoři</w:t>
      </w:r>
      <w:proofErr w:type="spellEnd"/>
      <w:r w:rsidRPr="00A73F6D">
        <w:rPr>
          <w:bCs/>
        </w:rPr>
        <w:t>, Síť a Inovátoři. Každá oblast přitom má své ekonomické a investiční charakteristiky. „</w:t>
      </w:r>
      <w:proofErr w:type="spellStart"/>
      <w:r w:rsidRPr="00A73F6D">
        <w:rPr>
          <w:bCs/>
        </w:rPr>
        <w:t>Rozjížděči</w:t>
      </w:r>
      <w:proofErr w:type="spellEnd"/>
      <w:r w:rsidRPr="00A73F6D">
        <w:rPr>
          <w:bCs/>
        </w:rPr>
        <w:t xml:space="preserve">“, nebo řekněme </w:t>
      </w:r>
      <w:proofErr w:type="spellStart"/>
      <w:r w:rsidRPr="00A73F6D">
        <w:rPr>
          <w:bCs/>
        </w:rPr>
        <w:t>aktivátoři</w:t>
      </w:r>
      <w:proofErr w:type="spellEnd"/>
      <w:r w:rsidRPr="00A73F6D">
        <w:rPr>
          <w:bCs/>
        </w:rPr>
        <w:t xml:space="preserve">, jsou společnosti, které poskytují vybavení, zařízení a komponenty potřebné pro fungování vysokorychlostních sítí – například Ericsson, jenž vyrábí komunikační zařízení. Nejčastěji se nachází v technologickém sektoru. V druhé oblasti jsou firmy, které vlastní nebo provozují, typicky telekomunikační společnosti. Příkladem mohou být americké firmy Verizon a Charter nebo evropská </w:t>
      </w:r>
      <w:proofErr w:type="spellStart"/>
      <w:r w:rsidRPr="00A73F6D">
        <w:rPr>
          <w:bCs/>
        </w:rPr>
        <w:t>Cellnex</w:t>
      </w:r>
      <w:proofErr w:type="spellEnd"/>
      <w:r w:rsidRPr="00A73F6D">
        <w:rPr>
          <w:bCs/>
        </w:rPr>
        <w:t xml:space="preserve">. Třetí a poslední skupina jsou inovátoři, tedy společnosti těžící z výhod a příležitostí v oblasti konektivity, a nabízejí produkty a služby zákazníkům a uživatelům. Jedná se typicky o internetové firmy zabývající se novými médii a herní společnosti, jako </w:t>
      </w:r>
      <w:proofErr w:type="spellStart"/>
      <w:r w:rsidRPr="00A73F6D">
        <w:rPr>
          <w:bCs/>
        </w:rPr>
        <w:t>Alphabet</w:t>
      </w:r>
      <w:proofErr w:type="spellEnd"/>
      <w:r w:rsidRPr="00A73F6D">
        <w:rPr>
          <w:bCs/>
        </w:rPr>
        <w:t xml:space="preserve">, </w:t>
      </w:r>
      <w:proofErr w:type="spellStart"/>
      <w:r w:rsidRPr="00A73F6D">
        <w:rPr>
          <w:bCs/>
        </w:rPr>
        <w:t>Alibaba</w:t>
      </w:r>
      <w:proofErr w:type="spellEnd"/>
      <w:r w:rsidRPr="00A73F6D">
        <w:rPr>
          <w:bCs/>
        </w:rPr>
        <w:t xml:space="preserve"> a </w:t>
      </w:r>
      <w:proofErr w:type="spellStart"/>
      <w:r w:rsidRPr="00A73F6D">
        <w:rPr>
          <w:bCs/>
        </w:rPr>
        <w:t>Tencent</w:t>
      </w:r>
      <w:proofErr w:type="spellEnd"/>
      <w:r w:rsidRPr="00A73F6D">
        <w:rPr>
          <w:bCs/>
        </w:rPr>
        <w:t xml:space="preserve">. To, co již dlouhodobě stimuluje inovace je digitální reklama, mobilní obchod a digitální zábava. </w:t>
      </w:r>
    </w:p>
    <w:p w:rsidR="00A73F6D" w:rsidRPr="00A73F6D" w:rsidRDefault="00A73F6D" w:rsidP="00A73F6D">
      <w:pPr>
        <w:rPr>
          <w:bCs/>
          <w:noProof/>
        </w:rPr>
      </w:pPr>
      <w:r w:rsidRPr="00A73F6D">
        <w:rPr>
          <w:bCs/>
        </w:rPr>
        <w:t>Tabulka níže ukazuje různé kategorie i s příklady akcií, dlouhodobých stimulů, jejich rizika související s udržitelností a jejich velikost na trhu a úroveň růstu těchto firem.</w:t>
      </w:r>
      <w:r w:rsidRPr="00A73F6D">
        <w:rPr>
          <w:bCs/>
          <w:noProof/>
        </w:rPr>
        <w:t xml:space="preserve"> </w:t>
      </w:r>
    </w:p>
    <w:p w:rsidR="00A73F6D" w:rsidRDefault="00A73F6D" w:rsidP="00A73F6D">
      <w:pPr>
        <w:pStyle w:val="F2-zkladn"/>
        <w:tabs>
          <w:tab w:val="right" w:pos="9070"/>
        </w:tabs>
        <w:rPr>
          <w:b/>
        </w:rPr>
      </w:pPr>
    </w:p>
    <w:p w:rsidR="00A73F6D" w:rsidRDefault="00A73F6D" w:rsidP="00A73F6D">
      <w:pPr>
        <w:pStyle w:val="F2-zkladn"/>
        <w:tabs>
          <w:tab w:val="right" w:pos="9070"/>
        </w:tabs>
        <w:rPr>
          <w:b/>
        </w:rPr>
      </w:pPr>
    </w:p>
    <w:p w:rsidR="00A73F6D" w:rsidRDefault="00A73F6D" w:rsidP="00A73F6D">
      <w:pPr>
        <w:pStyle w:val="Odstavecseseznamem"/>
        <w:rPr>
          <w:bCs/>
        </w:rPr>
      </w:pPr>
    </w:p>
    <w:p w:rsidR="00A73F6D" w:rsidRDefault="00A73F6D" w:rsidP="00A73F6D">
      <w:pPr>
        <w:pStyle w:val="Odstavecseseznamem"/>
        <w:rPr>
          <w:bCs/>
        </w:rPr>
      </w:pPr>
    </w:p>
    <w:p w:rsidR="00A73F6D" w:rsidRDefault="00A73F6D" w:rsidP="00A73F6D">
      <w:pPr>
        <w:pStyle w:val="Odstavecseseznamem"/>
        <w:rPr>
          <w:bCs/>
        </w:rPr>
      </w:pPr>
      <w:r w:rsidRPr="00A94CF9">
        <w:rPr>
          <w:bCs/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146649</wp:posOffset>
            </wp:positionH>
            <wp:positionV relativeFrom="paragraph">
              <wp:posOffset>168</wp:posOffset>
            </wp:positionV>
            <wp:extent cx="5759450" cy="3087324"/>
            <wp:effectExtent l="0" t="0" r="0" b="0"/>
            <wp:wrapTight wrapText="bothSides">
              <wp:wrapPolygon edited="0">
                <wp:start x="0" y="0"/>
                <wp:lineTo x="0" y="21462"/>
                <wp:lineTo x="21505" y="21462"/>
                <wp:lineTo x="21505" y="0"/>
                <wp:lineTo x="0" y="0"/>
              </wp:wrapPolygon>
            </wp:wrapTight>
            <wp:docPr id="3" name="Obrázek 3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 skupin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087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F6D" w:rsidRPr="00A73F6D" w:rsidRDefault="00A73F6D" w:rsidP="00A73F6D">
      <w:pPr>
        <w:rPr>
          <w:bCs/>
        </w:rPr>
      </w:pPr>
      <w:r w:rsidRPr="00A94CF9">
        <w:rPr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1484798</wp:posOffset>
            </wp:positionV>
            <wp:extent cx="5759450" cy="3293654"/>
            <wp:effectExtent l="0" t="0" r="0" b="2540"/>
            <wp:wrapTight wrapText="bothSides">
              <wp:wrapPolygon edited="0">
                <wp:start x="0" y="0"/>
                <wp:lineTo x="0" y="21492"/>
                <wp:lineTo x="21505" y="21492"/>
                <wp:lineTo x="21505" y="0"/>
                <wp:lineTo x="0" y="0"/>
              </wp:wrapPolygon>
            </wp:wrapTight>
            <wp:docPr id="5" name="Obrázek 5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 skupiny- graf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93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</w:rPr>
        <w:t>„</w:t>
      </w:r>
      <w:proofErr w:type="spellStart"/>
      <w:r w:rsidRPr="00A73F6D">
        <w:rPr>
          <w:bCs/>
        </w:rPr>
        <w:t>Rozjížděči</w:t>
      </w:r>
      <w:proofErr w:type="spellEnd"/>
      <w:r w:rsidRPr="00A73F6D">
        <w:rPr>
          <w:bCs/>
        </w:rPr>
        <w:t xml:space="preserve">” mají velmi cyklické příjmy v závislosti na tom, v jakém jsme investičním cyklu, zda 4G nebo 5G (levý graf přehledu). Naštěstí jsme právě na startu 5G cyklu. Vlastníci sítí mají velmi stabilní, dlouhodobý růst, s prostorem pro další posun v oblasti kabelů nebo vysílačů. Inovátoři jsou segment, který </w:t>
      </w:r>
      <w:proofErr w:type="spellStart"/>
      <w:r w:rsidRPr="00A73F6D">
        <w:rPr>
          <w:bCs/>
        </w:rPr>
        <w:t>benefituje</w:t>
      </w:r>
      <w:proofErr w:type="spellEnd"/>
      <w:r w:rsidRPr="00A73F6D">
        <w:rPr>
          <w:bCs/>
        </w:rPr>
        <w:t xml:space="preserve"> z obrovského strukturálního růstu. Pravý graf přehledu ukazuje výjimečný růst v různých oblastech od nakupování přes mobilní zařízení po společnosti poskytující videohry či hry na mobilních zařízeních. Tento růst pravděpodobně ještě bude nějakou dobu pokračovat.</w:t>
      </w:r>
    </w:p>
    <w:p w:rsidR="00A73F6D" w:rsidRDefault="00A73F6D" w:rsidP="00A73F6D">
      <w:pPr>
        <w:pStyle w:val="F2-zkladn"/>
        <w:tabs>
          <w:tab w:val="right" w:pos="9070"/>
        </w:tabs>
        <w:rPr>
          <w:b/>
        </w:rPr>
      </w:pPr>
    </w:p>
    <w:p w:rsidR="00BA74BF" w:rsidRPr="00BA74BF" w:rsidRDefault="00BA74BF" w:rsidP="00BA74BF">
      <w:pPr>
        <w:rPr>
          <w:bCs/>
        </w:rPr>
      </w:pPr>
      <w:r w:rsidRPr="00BA74BF">
        <w:rPr>
          <w:bCs/>
        </w:rPr>
        <w:lastRenderedPageBreak/>
        <w:t xml:space="preserve">Přestože každá oblast má jiné ekonomické charakteristiky a přináší jiné možnosti investování, propojení ukáže, jak velký je celkový dopad. U inovátorů jsou tržby i růst výrazně vyšší než ve druhých dvou skupinách, ale ve všech třech se nalézají příležitosti. A zatímco u firem, jež se zabývají sítěmi, může růst a rentabilita investovaného kapitálu vypadat ve srovnání s druhými dvěma kategoriemi méně zajímavě, mají tyto firmy spíše stabilnější, méně </w:t>
      </w:r>
      <w:proofErr w:type="spellStart"/>
      <w:r w:rsidRPr="00BA74BF">
        <w:rPr>
          <w:bCs/>
        </w:rPr>
        <w:t>volatilní</w:t>
      </w:r>
      <w:proofErr w:type="spellEnd"/>
      <w:r w:rsidRPr="00BA74BF">
        <w:rPr>
          <w:bCs/>
        </w:rPr>
        <w:t xml:space="preserve"> příjmy a výnosy. To znamená obranný element a stabilní výnosy během období tržní volatility a propadů (jaké byly vidět souvislosti s Covidem-19 během výprodejů v březnu 2020).</w:t>
      </w:r>
    </w:p>
    <w:p w:rsidR="00BA74BF" w:rsidRPr="00BA74BF" w:rsidRDefault="00BA74BF" w:rsidP="00BA74BF">
      <w:pPr>
        <w:rPr>
          <w:bCs/>
        </w:rPr>
      </w:pPr>
      <w:r w:rsidRPr="00BA74BF">
        <w:rPr>
          <w:bCs/>
        </w:rPr>
        <w:t xml:space="preserve">„Fond FF - </w:t>
      </w:r>
      <w:proofErr w:type="spellStart"/>
      <w:r w:rsidRPr="00BA74BF">
        <w:rPr>
          <w:bCs/>
        </w:rPr>
        <w:t>Global</w:t>
      </w:r>
      <w:proofErr w:type="spellEnd"/>
      <w:r w:rsidRPr="00BA74BF">
        <w:rPr>
          <w:bCs/>
        </w:rPr>
        <w:t xml:space="preserve"> Communications </w:t>
      </w:r>
      <w:proofErr w:type="spellStart"/>
      <w:r w:rsidRPr="00BA74BF">
        <w:rPr>
          <w:bCs/>
        </w:rPr>
        <w:t>Fund</w:t>
      </w:r>
      <w:proofErr w:type="spellEnd"/>
      <w:r w:rsidRPr="00BA74BF">
        <w:rPr>
          <w:bCs/>
        </w:rPr>
        <w:t xml:space="preserve"> investuje nejen do infrastruktury, ale také tam, kde jsou nové, inovativní a transformační možnosti,“ popisuje fond Eva </w:t>
      </w:r>
      <w:proofErr w:type="spellStart"/>
      <w:r w:rsidRPr="00BA74BF">
        <w:rPr>
          <w:bCs/>
        </w:rPr>
        <w:t>Miklášová</w:t>
      </w:r>
      <w:proofErr w:type="spellEnd"/>
      <w:r w:rsidRPr="00BA74BF">
        <w:rPr>
          <w:bCs/>
        </w:rPr>
        <w:t xml:space="preserve">.  Těch bude v dalších 10-15 letech přibývat s rozšiřováním hyper rychlé mobilní sítě. Stejně jako 4G umožnilo použití nových aplikací, jakými jsou mapy, </w:t>
      </w:r>
      <w:proofErr w:type="spellStart"/>
      <w:r w:rsidRPr="00BA74BF">
        <w:rPr>
          <w:bCs/>
        </w:rPr>
        <w:t>streamování</w:t>
      </w:r>
      <w:proofErr w:type="spellEnd"/>
      <w:r w:rsidRPr="00BA74BF">
        <w:rPr>
          <w:bCs/>
        </w:rPr>
        <w:t xml:space="preserve"> videí a hudby a rozvoj sociálních médií, uvedení 5G slibuje výrazně větší šířku pásem a spolehlivost spojení, což bude mít velký vliv na digitální životy. S tím, jak nosiče přejdou na </w:t>
      </w:r>
      <w:proofErr w:type="spellStart"/>
      <w:r w:rsidRPr="00BA74BF">
        <w:rPr>
          <w:bCs/>
        </w:rPr>
        <w:t>cloudy</w:t>
      </w:r>
      <w:proofErr w:type="spellEnd"/>
      <w:r w:rsidRPr="00BA74BF">
        <w:rPr>
          <w:bCs/>
        </w:rPr>
        <w:t xml:space="preserve">, budou poskytovatelé </w:t>
      </w:r>
      <w:proofErr w:type="spellStart"/>
      <w:r w:rsidRPr="00BA74BF">
        <w:rPr>
          <w:bCs/>
        </w:rPr>
        <w:t>cloudů</w:t>
      </w:r>
      <w:proofErr w:type="spellEnd"/>
      <w:r w:rsidRPr="00BA74BF">
        <w:rPr>
          <w:bCs/>
        </w:rPr>
        <w:t xml:space="preserve"> využívat pákového efektu 5G sdílená infrastruktura bude stále více snižovat náklady a zlepšovat kvalitu. To je předpoklad pro rozvoj dalších technologií jako internet věcí, automatizace průmyslu, autonomní řízení či rozšířená a virtuální realita. Možné široké využití ve firmách přinese další rozvoj. Jedná se o opravdu strukturálně investiční téma. A v dálce ležící 6G a všechny druhy nových příležitostí slibují dlouhodobé zvyšující se výnosy pro úspěšné investory v této oblasti.</w:t>
      </w:r>
    </w:p>
    <w:p w:rsidR="00BA74BF" w:rsidRDefault="00BA74BF" w:rsidP="00A73F6D">
      <w:pPr>
        <w:pStyle w:val="F2-zkladn"/>
        <w:tabs>
          <w:tab w:val="right" w:pos="9070"/>
        </w:tabs>
        <w:rPr>
          <w:b/>
        </w:rPr>
      </w:pPr>
    </w:p>
    <w:p w:rsidR="001A0CB6" w:rsidRPr="009C3DB4" w:rsidRDefault="001A0CB6" w:rsidP="00A73F6D">
      <w:pPr>
        <w:pStyle w:val="F2-zkladn"/>
        <w:tabs>
          <w:tab w:val="right" w:pos="9070"/>
        </w:tabs>
        <w:rPr>
          <w:b/>
        </w:rPr>
      </w:pPr>
      <w:r w:rsidRPr="009C3DB4">
        <w:rPr>
          <w:b/>
        </w:rPr>
        <w:t>Pro více informací kontaktujte:</w:t>
      </w:r>
    </w:p>
    <w:p w:rsidR="001A0CB6" w:rsidRPr="009C3DB4" w:rsidRDefault="001A0CB6" w:rsidP="00AC35C4">
      <w:pPr>
        <w:spacing w:before="0" w:line="360" w:lineRule="auto"/>
        <w:rPr>
          <w:b/>
        </w:rPr>
      </w:pPr>
    </w:p>
    <w:p w:rsidR="001A0CB6" w:rsidRPr="009C3DB4" w:rsidRDefault="001A0CB6" w:rsidP="00AC35C4">
      <w:pPr>
        <w:spacing w:before="0" w:line="360" w:lineRule="auto"/>
        <w:rPr>
          <w:b/>
        </w:rPr>
      </w:pPr>
      <w:r w:rsidRPr="009C3DB4">
        <w:rPr>
          <w:b/>
        </w:rPr>
        <w:t>Marcela Štefcová</w:t>
      </w:r>
    </w:p>
    <w:p w:rsidR="001A0CB6" w:rsidRPr="009C3DB4" w:rsidRDefault="001A0CB6" w:rsidP="00AC35C4">
      <w:pPr>
        <w:spacing w:before="0" w:line="240" w:lineRule="atLeast"/>
        <w:rPr>
          <w:b/>
          <w:bCs/>
        </w:rPr>
      </w:pPr>
      <w:proofErr w:type="spellStart"/>
      <w:r w:rsidRPr="009C3DB4">
        <w:rPr>
          <w:b/>
          <w:bCs/>
        </w:rPr>
        <w:t>Crest</w:t>
      </w:r>
      <w:proofErr w:type="spellEnd"/>
      <w:r w:rsidRPr="009C3DB4">
        <w:rPr>
          <w:b/>
          <w:bCs/>
        </w:rPr>
        <w:t xml:space="preserve"> Communications, a.s.</w:t>
      </w:r>
    </w:p>
    <w:p w:rsidR="001A0CB6" w:rsidRPr="009C3DB4" w:rsidRDefault="001A0CB6" w:rsidP="00AC35C4">
      <w:pPr>
        <w:spacing w:before="0" w:line="240" w:lineRule="atLeast"/>
      </w:pPr>
    </w:p>
    <w:p w:rsidR="001A0CB6" w:rsidRPr="009C3DB4" w:rsidRDefault="001A0CB6" w:rsidP="00AC35C4">
      <w:pPr>
        <w:spacing w:before="0" w:line="240" w:lineRule="atLeast"/>
      </w:pPr>
      <w:r w:rsidRPr="009C3DB4">
        <w:t>Ostrovní 126/30</w:t>
      </w:r>
    </w:p>
    <w:p w:rsidR="001A0CB6" w:rsidRPr="009C3DB4" w:rsidRDefault="001A0CB6" w:rsidP="00AC35C4">
      <w:pPr>
        <w:spacing w:before="0" w:line="240" w:lineRule="atLeast"/>
      </w:pPr>
      <w:r w:rsidRPr="009C3DB4">
        <w:t>110 00 Praha 1</w:t>
      </w:r>
    </w:p>
    <w:p w:rsidR="001A0CB6" w:rsidRPr="009C3DB4" w:rsidRDefault="001A0CB6" w:rsidP="00AC35C4">
      <w:pPr>
        <w:spacing w:before="0" w:line="240" w:lineRule="atLeast"/>
      </w:pPr>
      <w:proofErr w:type="spellStart"/>
      <w:r w:rsidRPr="009C3DB4">
        <w:t>gsm</w:t>
      </w:r>
      <w:proofErr w:type="spellEnd"/>
      <w:r w:rsidRPr="009C3DB4">
        <w:t>: + 420 731 613 669</w:t>
      </w:r>
    </w:p>
    <w:p w:rsidR="001A0CB6" w:rsidRPr="009C3DB4" w:rsidRDefault="007360A6" w:rsidP="00AC35C4">
      <w:pPr>
        <w:spacing w:before="0" w:line="240" w:lineRule="atLeast"/>
      </w:pPr>
      <w:hyperlink w:tooltip="blocked::http://www.crestcom.cz&#10;http://www.crestcom.cz/" w:history="1">
        <w:r w:rsidR="001A0CB6" w:rsidRPr="009C3DB4">
          <w:rPr>
            <w:rStyle w:val="Hypertextovodkaz"/>
            <w:color w:val="990033"/>
          </w:rPr>
          <w:t>www.crestcom.cz</w:t>
        </w:r>
      </w:hyperlink>
    </w:p>
    <w:p w:rsidR="001A0CB6" w:rsidRPr="009C3DB4" w:rsidRDefault="001A0CB6" w:rsidP="00AC35C4">
      <w:pPr>
        <w:spacing w:before="0" w:line="240" w:lineRule="atLeast"/>
      </w:pPr>
      <w:r w:rsidRPr="009C3DB4">
        <w:rPr>
          <w:color w:val="000000"/>
        </w:rPr>
        <w:t xml:space="preserve">e-mail: </w:t>
      </w:r>
      <w:hyperlink r:id="rId11" w:history="1">
        <w:r w:rsidRPr="009C3DB4">
          <w:rPr>
            <w:rStyle w:val="Hypertextovodkaz"/>
            <w:color w:val="990033"/>
          </w:rPr>
          <w:t>marcela.stefcova@crestcom.cz</w:t>
        </w:r>
      </w:hyperlink>
    </w:p>
    <w:p w:rsidR="00C16BE6" w:rsidRDefault="00C16BE6" w:rsidP="00C16BE6">
      <w:pPr>
        <w:pStyle w:val="F2-zkladn"/>
        <w:rPr>
          <w:b/>
        </w:rPr>
      </w:pPr>
      <w:r w:rsidRPr="009C3DB4">
        <w:rPr>
          <w:b/>
        </w:rPr>
        <w:t>Informace pro editory:</w:t>
      </w:r>
    </w:p>
    <w:p w:rsidR="00C16BE6" w:rsidRPr="00645857" w:rsidRDefault="00C16BE6" w:rsidP="00C16BE6">
      <w:pPr>
        <w:shd w:val="clear" w:color="auto" w:fill="FFFFFF"/>
        <w:spacing w:before="100" w:beforeAutospacing="1" w:after="100" w:afterAutospacing="1" w:line="240" w:lineRule="auto"/>
        <w:rPr>
          <w:rFonts w:eastAsia="Calibri"/>
          <w:sz w:val="18"/>
          <w:lang w:eastAsia="en-US"/>
        </w:rPr>
      </w:pPr>
      <w:r w:rsidRPr="008F1A81">
        <w:rPr>
          <w:b/>
          <w:sz w:val="18"/>
        </w:rPr>
        <w:t xml:space="preserve">Fidelity International </w:t>
      </w:r>
      <w:r w:rsidRPr="008F1A81">
        <w:rPr>
          <w:sz w:val="18"/>
        </w:rPr>
        <w:t>byla založena v roce 1969 a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– v Londýně, Frankfurtu, Paříži, Hong</w:t>
      </w:r>
      <w:r>
        <w:rPr>
          <w:sz w:val="18"/>
        </w:rPr>
        <w:t>kongu, Toki</w:t>
      </w:r>
      <w:r w:rsidRPr="008F1A81">
        <w:rPr>
          <w:sz w:val="18"/>
        </w:rPr>
        <w:t xml:space="preserve">u, Singapuru, Soulu, </w:t>
      </w:r>
      <w:r>
        <w:rPr>
          <w:sz w:val="18"/>
        </w:rPr>
        <w:t>Dillí</w:t>
      </w:r>
      <w:r w:rsidRPr="008F1A81">
        <w:rPr>
          <w:sz w:val="18"/>
        </w:rPr>
        <w:t xml:space="preserve">, </w:t>
      </w:r>
      <w:r>
        <w:rPr>
          <w:sz w:val="18"/>
        </w:rPr>
        <w:t>Bombaji</w:t>
      </w:r>
      <w:r w:rsidRPr="008F1A81">
        <w:rPr>
          <w:sz w:val="18"/>
        </w:rPr>
        <w:t xml:space="preserve"> a v Sydney. V současné době administruje aktiva ve výši 87 mld</w:t>
      </w:r>
      <w:r>
        <w:rPr>
          <w:sz w:val="18"/>
        </w:rPr>
        <w:t>.</w:t>
      </w:r>
      <w:r w:rsidRPr="008F1A81">
        <w:rPr>
          <w:sz w:val="18"/>
        </w:rPr>
        <w:t xml:space="preserve"> USD (</w:t>
      </w:r>
      <w:proofErr w:type="spellStart"/>
      <w:r w:rsidRPr="008F1A81">
        <w:rPr>
          <w:sz w:val="18"/>
        </w:rPr>
        <w:t>assets</w:t>
      </w:r>
      <w:proofErr w:type="spellEnd"/>
      <w:r w:rsidRPr="008F1A81">
        <w:rPr>
          <w:sz w:val="18"/>
        </w:rPr>
        <w:t xml:space="preserve"> </w:t>
      </w:r>
      <w:proofErr w:type="spellStart"/>
      <w:r w:rsidRPr="008F1A81">
        <w:rPr>
          <w:sz w:val="18"/>
        </w:rPr>
        <w:t>under</w:t>
      </w:r>
      <w:proofErr w:type="spellEnd"/>
      <w:r w:rsidRPr="008F1A81">
        <w:rPr>
          <w:sz w:val="18"/>
        </w:rPr>
        <w:t xml:space="preserve"> </w:t>
      </w:r>
      <w:proofErr w:type="spellStart"/>
      <w:r w:rsidRPr="008F1A81">
        <w:rPr>
          <w:sz w:val="18"/>
        </w:rPr>
        <w:t>administration</w:t>
      </w:r>
      <w:proofErr w:type="spellEnd"/>
      <w:r w:rsidRPr="008F1A81">
        <w:rPr>
          <w:sz w:val="18"/>
        </w:rPr>
        <w:t>) a globálně pro klienty invest</w:t>
      </w:r>
      <w:r>
        <w:rPr>
          <w:sz w:val="18"/>
        </w:rPr>
        <w:t>ovala</w:t>
      </w:r>
      <w:r w:rsidRPr="008F1A81">
        <w:rPr>
          <w:sz w:val="18"/>
        </w:rPr>
        <w:t xml:space="preserve"> 290 mld</w:t>
      </w:r>
      <w:r>
        <w:rPr>
          <w:sz w:val="18"/>
        </w:rPr>
        <w:t>.</w:t>
      </w:r>
      <w:r w:rsidRPr="008F1A81">
        <w:rPr>
          <w:sz w:val="18"/>
        </w:rPr>
        <w:t xml:space="preserve"> USD ve 25 zemích napříč Evropou, Asií, Tichomořím, středním Východem a jižní Amerikou. V </w:t>
      </w:r>
      <w:r w:rsidRPr="00645857">
        <w:rPr>
          <w:rFonts w:eastAsia="Calibri"/>
          <w:sz w:val="18"/>
          <w:lang w:eastAsia="en-US"/>
        </w:rPr>
        <w:t xml:space="preserve">České republice Fidelity působí od roku 2012 a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:rsidR="00C16BE6" w:rsidRPr="00FA269B" w:rsidRDefault="00C16BE6" w:rsidP="00C16BE6">
      <w:pPr>
        <w:pStyle w:val="F2-zkladn"/>
        <w:rPr>
          <w:b/>
        </w:rPr>
      </w:pPr>
      <w:r w:rsidRPr="00FA269B">
        <w:rPr>
          <w:b/>
        </w:rPr>
        <w:t>Upozornění na rizika</w:t>
      </w:r>
    </w:p>
    <w:p w:rsidR="00C16BE6" w:rsidRPr="00FA269B" w:rsidRDefault="00C16BE6" w:rsidP="00C16BE6">
      <w:pPr>
        <w:pStyle w:val="F2-zkladn"/>
        <w:spacing w:line="240" w:lineRule="auto"/>
        <w:rPr>
          <w:sz w:val="18"/>
          <w:szCs w:val="18"/>
        </w:rPr>
      </w:pPr>
      <w:r w:rsidRPr="00FA269B">
        <w:rPr>
          <w:sz w:val="18"/>
          <w:szCs w:val="18"/>
        </w:rPr>
        <w:t xml:space="preserve">Fidelity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</w:t>
      </w:r>
      <w:r w:rsidRPr="00FA269B">
        <w:rPr>
          <w:sz w:val="18"/>
          <w:szCs w:val="18"/>
        </w:rPr>
        <w:lastRenderedPageBreak/>
        <w:t xml:space="preserve">individuální náklady a poplatky. Investiční rozhodnutí by se mělo v každém případě opírat o informace důležité pro investory, nejnovější zprávy o hospodářských výsledcích a – pokud byla zveřejněná – </w:t>
      </w:r>
      <w:r>
        <w:rPr>
          <w:sz w:val="18"/>
          <w:szCs w:val="18"/>
        </w:rPr>
        <w:t xml:space="preserve">o </w:t>
      </w:r>
      <w:r w:rsidRPr="00FA269B">
        <w:rPr>
          <w:sz w:val="18"/>
          <w:szCs w:val="18"/>
        </w:rPr>
        <w:t xml:space="preserve">nejnovější půlroční zprávu. Tyto dokumenty tvoří jediný závazný základ pro nákup. Tyto dokumenty získáte bezplatně v pobočce FIL Investment </w:t>
      </w:r>
      <w:proofErr w:type="spellStart"/>
      <w:r w:rsidRPr="00FA269B">
        <w:rPr>
          <w:sz w:val="18"/>
          <w:szCs w:val="18"/>
        </w:rPr>
        <w:t>Services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GmbH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Kastanienhöhe</w:t>
      </w:r>
      <w:proofErr w:type="spellEnd"/>
      <w:r w:rsidRPr="00FA269B">
        <w:rPr>
          <w:sz w:val="18"/>
          <w:szCs w:val="18"/>
        </w:rPr>
        <w:t xml:space="preserve"> 1, D-61476 </w:t>
      </w:r>
      <w:proofErr w:type="spellStart"/>
      <w:r w:rsidRPr="00FA269B">
        <w:rPr>
          <w:sz w:val="18"/>
          <w:szCs w:val="18"/>
        </w:rPr>
        <w:t>Kronberg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im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Taunus</w:t>
      </w:r>
      <w:proofErr w:type="spellEnd"/>
      <w:r w:rsidRPr="00FA269B">
        <w:rPr>
          <w:sz w:val="18"/>
          <w:szCs w:val="18"/>
        </w:rPr>
        <w:t xml:space="preserve">, Německo,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</w:t>
      </w:r>
      <w:proofErr w:type="spellStart"/>
      <w:r w:rsidRPr="00FA269B">
        <w:rPr>
          <w:sz w:val="18"/>
          <w:szCs w:val="18"/>
        </w:rPr>
        <w:t>Austria</w:t>
      </w:r>
      <w:proofErr w:type="spellEnd"/>
      <w:r w:rsidRPr="00FA269B">
        <w:rPr>
          <w:sz w:val="18"/>
          <w:szCs w:val="18"/>
        </w:rPr>
        <w:t xml:space="preserve"> AG, </w:t>
      </w:r>
      <w:proofErr w:type="spellStart"/>
      <w:r w:rsidRPr="00FA269B">
        <w:rPr>
          <w:sz w:val="18"/>
          <w:szCs w:val="18"/>
        </w:rPr>
        <w:t>Vordere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Zollamtstrasse</w:t>
      </w:r>
      <w:proofErr w:type="spellEnd"/>
      <w:r w:rsidRPr="00FA269B">
        <w:rPr>
          <w:sz w:val="18"/>
          <w:szCs w:val="18"/>
        </w:rPr>
        <w:t xml:space="preserve"> 13, A-1030 Vídeň,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Slovakia, a. s., </w:t>
      </w:r>
      <w:proofErr w:type="spellStart"/>
      <w:r w:rsidRPr="00FA269B">
        <w:rPr>
          <w:sz w:val="18"/>
          <w:szCs w:val="18"/>
        </w:rPr>
        <w:t>Šancova</w:t>
      </w:r>
      <w:proofErr w:type="spellEnd"/>
      <w:r w:rsidRPr="00FA269B">
        <w:rPr>
          <w:sz w:val="18"/>
          <w:szCs w:val="18"/>
        </w:rPr>
        <w:t xml:space="preserve"> 1/A, 813 33 Bratislava,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Czech Republic, a. s., náměstí Republiky 3a, 111 21 Praha 1, nebo na adresách www.fidelity.at, www.fidelity.cz, www.fidelity.sk.</w:t>
      </w:r>
    </w:p>
    <w:p w:rsidR="00C16BE6" w:rsidRDefault="00C16BE6" w:rsidP="00C16BE6">
      <w:pPr>
        <w:pStyle w:val="F2-zkladn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Vydává</w:t>
      </w:r>
    </w:p>
    <w:p w:rsidR="00C16BE6" w:rsidRPr="00FA269B" w:rsidRDefault="00C16BE6" w:rsidP="00C16BE6">
      <w:pPr>
        <w:pStyle w:val="F2-zkladn"/>
        <w:spacing w:line="240" w:lineRule="auto"/>
        <w:rPr>
          <w:b/>
          <w:sz w:val="18"/>
          <w:szCs w:val="18"/>
        </w:rPr>
      </w:pPr>
      <w:r w:rsidRPr="00FA269B">
        <w:rPr>
          <w:sz w:val="18"/>
          <w:szCs w:val="18"/>
        </w:rPr>
        <w:t>FIL (</w:t>
      </w:r>
      <w:proofErr w:type="spellStart"/>
      <w:r w:rsidRPr="00FA269B">
        <w:rPr>
          <w:sz w:val="18"/>
          <w:szCs w:val="18"/>
        </w:rPr>
        <w:t>Luxembourg</w:t>
      </w:r>
      <w:proofErr w:type="spellEnd"/>
      <w:r w:rsidRPr="00FA269B">
        <w:rPr>
          <w:sz w:val="18"/>
          <w:szCs w:val="18"/>
        </w:rPr>
        <w:t xml:space="preserve">) S.A. </w:t>
      </w:r>
      <w:proofErr w:type="spellStart"/>
      <w:r w:rsidRPr="00FA269B">
        <w:rPr>
          <w:sz w:val="18"/>
          <w:szCs w:val="18"/>
        </w:rPr>
        <w:t>Zweigniederlassung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Wien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Mariahilfer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Straße</w:t>
      </w:r>
      <w:proofErr w:type="spellEnd"/>
      <w:r w:rsidRPr="00FA269B">
        <w:rPr>
          <w:sz w:val="18"/>
          <w:szCs w:val="18"/>
        </w:rPr>
        <w:t xml:space="preserve"> 36, 1070 Vídeň, IČO: FN 374007 </w:t>
      </w:r>
    </w:p>
    <w:p w:rsidR="00C16BE6" w:rsidRPr="00FA269B" w:rsidRDefault="00C16BE6" w:rsidP="00C16BE6">
      <w:pPr>
        <w:pStyle w:val="F2-zkladn"/>
        <w:spacing w:line="240" w:lineRule="auto"/>
        <w:rPr>
          <w:sz w:val="18"/>
          <w:szCs w:val="18"/>
        </w:rPr>
      </w:pPr>
      <w:r w:rsidRPr="00FA269B">
        <w:rPr>
          <w:sz w:val="18"/>
          <w:szCs w:val="18"/>
        </w:rPr>
        <w:t>Fidelity, Fidelity International, logo Fidelity International a symbol F jsou registrované ochranné známky společnosti FIL Limited.</w:t>
      </w:r>
    </w:p>
    <w:p w:rsidR="00A82FF0" w:rsidRDefault="00A82FF0" w:rsidP="00A82FF0">
      <w:pPr>
        <w:pStyle w:val="F2-zkladn"/>
        <w:spacing w:line="240" w:lineRule="auto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b/>
          <w:bCs/>
          <w:color w:val="000000"/>
          <w:sz w:val="18"/>
          <w:szCs w:val="18"/>
          <w:shd w:val="clear" w:color="auto" w:fill="FFFFFF"/>
        </w:rPr>
        <w:t xml:space="preserve">Notes to </w:t>
      </w:r>
      <w:proofErr w:type="spellStart"/>
      <w:r>
        <w:rPr>
          <w:b/>
          <w:bCs/>
          <w:color w:val="000000"/>
          <w:sz w:val="18"/>
          <w:szCs w:val="18"/>
          <w:shd w:val="clear" w:color="auto" w:fill="FFFFFF"/>
        </w:rPr>
        <w:t>editors</w:t>
      </w:r>
      <w:proofErr w:type="spellEnd"/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UCITS II ICAV is registered in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Ireland</w:t>
        </w:r>
      </w:smartTag>
      <w:r w:rsidRPr="00681745">
        <w:rPr>
          <w:color w:val="000000"/>
          <w:sz w:val="18"/>
          <w:szCs w:val="18"/>
          <w:lang w:val="en-US"/>
        </w:rPr>
        <w:t xml:space="preserve"> pursuant to the Irish Collective Asset-management Vehicles Act 2015 and is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by the Central Bank of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Ireland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as a UCITS.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only offers information on products and services and does not provide investment advice based on individual circumstances, other than when specifically stipulated by an appropriately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firm, in a formal communication with the client.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International refers to the group of companies which form the global investment management </w:t>
      </w:r>
      <w:proofErr w:type="spellStart"/>
      <w:r w:rsidRPr="00681745">
        <w:rPr>
          <w:color w:val="000000"/>
          <w:sz w:val="18"/>
          <w:szCs w:val="18"/>
          <w:lang w:val="en-US"/>
        </w:rPr>
        <w:t>organisation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that provides information on products and services in designated jurisdictions outside of </w:t>
      </w:r>
      <w:smartTag w:uri="urn:schemas-microsoft-com:office:smarttags" w:element="place">
        <w:r w:rsidRPr="00681745">
          <w:rPr>
            <w:color w:val="000000"/>
            <w:sz w:val="18"/>
            <w:szCs w:val="18"/>
            <w:lang w:val="en-US"/>
          </w:rPr>
          <w:t>North America</w:t>
        </w:r>
      </w:smartTag>
      <w:r w:rsidRPr="00681745">
        <w:rPr>
          <w:color w:val="000000"/>
          <w:sz w:val="18"/>
          <w:szCs w:val="18"/>
          <w:lang w:val="en-US"/>
        </w:rPr>
        <w:t xml:space="preserve">. This communication is not directed at, and must not be acted upon by persons inside the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United States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and is otherwise only directed at persons residing in jurisdictions where the relevant funds are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for distribution or where no such </w:t>
      </w:r>
      <w:proofErr w:type="spellStart"/>
      <w:r w:rsidRPr="00681745">
        <w:rPr>
          <w:color w:val="000000"/>
          <w:sz w:val="18"/>
          <w:szCs w:val="18"/>
          <w:lang w:val="en-US"/>
        </w:rPr>
        <w:t>authorisation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is required.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Unless otherwise stated all products and services are provided by Fidelity International, and all views expressed are those of Fidelity International. Fidelity, Fidelity International, the Fidelity International logo and F symbol are registered trademarks of FIL Limited.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b/>
          <w:bCs/>
          <w:color w:val="000000"/>
          <w:sz w:val="18"/>
          <w:szCs w:val="18"/>
          <w:lang w:val="en-US"/>
        </w:rPr>
        <w:t>We recommend that you obtain detailed information before taking any investment decision.</w:t>
      </w:r>
      <w:r w:rsidRPr="00681745">
        <w:rPr>
          <w:color w:val="000000"/>
          <w:sz w:val="18"/>
          <w:szCs w:val="18"/>
          <w:lang w:val="en-US"/>
        </w:rPr>
        <w:t> Investments should be made on the basis of the current prospectus, the relevant supplement and KIID (key investor information document), which is available along with the current annual and semi-annual reports free of charge from our distributors, the entities listed below or from our </w:t>
      </w:r>
      <w:r w:rsidRPr="00681745">
        <w:rPr>
          <w:b/>
          <w:bCs/>
          <w:color w:val="000000"/>
          <w:sz w:val="18"/>
          <w:szCs w:val="18"/>
          <w:lang w:val="en-US"/>
        </w:rPr>
        <w:t>European Service Centre in Luxembourg</w:t>
      </w:r>
      <w:r w:rsidRPr="00681745">
        <w:rPr>
          <w:color w:val="000000"/>
          <w:sz w:val="18"/>
          <w:szCs w:val="18"/>
          <w:lang w:val="en-US"/>
        </w:rPr>
        <w:t xml:space="preserve">, FIL (Luxembourg) S.A. 2a, rue Albert </w:t>
      </w:r>
      <w:proofErr w:type="spellStart"/>
      <w:r w:rsidRPr="00681745">
        <w:rPr>
          <w:color w:val="000000"/>
          <w:sz w:val="18"/>
          <w:szCs w:val="18"/>
          <w:lang w:val="en-US"/>
        </w:rPr>
        <w:t>Borschette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BP 2174 L-1021 Luxembourg.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Austria</w:t>
        </w:r>
      </w:smartTag>
      <w:r w:rsidRPr="00681745">
        <w:rPr>
          <w:color w:val="000000"/>
          <w:sz w:val="18"/>
          <w:szCs w:val="18"/>
          <w:lang w:val="en-US"/>
        </w:rPr>
        <w:t xml:space="preserve">: Our Austrian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Austria AG, </w:t>
      </w:r>
      <w:proofErr w:type="spellStart"/>
      <w:r w:rsidRPr="00681745">
        <w:rPr>
          <w:color w:val="000000"/>
          <w:sz w:val="18"/>
          <w:szCs w:val="18"/>
          <w:lang w:val="en-US"/>
        </w:rPr>
        <w:t>Schottengasse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6-8, 1010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Vienna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Austria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www.fidelity.at. </w:t>
      </w:r>
      <w:r w:rsidRPr="00681745">
        <w:rPr>
          <w:b/>
          <w:bCs/>
          <w:color w:val="000000"/>
          <w:sz w:val="18"/>
          <w:szCs w:val="18"/>
          <w:lang w:val="en-US"/>
        </w:rPr>
        <w:t>Czech Republic</w:t>
      </w:r>
      <w:r w:rsidRPr="00681745">
        <w:rPr>
          <w:color w:val="000000"/>
          <w:sz w:val="18"/>
          <w:szCs w:val="18"/>
          <w:lang w:val="en-US"/>
        </w:rPr>
        <w:t xml:space="preserve">: Our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Czech Republic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Zeletavska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1525/1, 14092 </w:t>
      </w:r>
      <w:proofErr w:type="spellStart"/>
      <w:r w:rsidRPr="00681745">
        <w:rPr>
          <w:color w:val="000000"/>
          <w:sz w:val="18"/>
          <w:szCs w:val="18"/>
          <w:lang w:val="en-US"/>
        </w:rPr>
        <w:t>Prag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4 - </w:t>
      </w:r>
      <w:proofErr w:type="spellStart"/>
      <w:r w:rsidRPr="00681745">
        <w:rPr>
          <w:color w:val="000000"/>
          <w:sz w:val="18"/>
          <w:szCs w:val="18"/>
          <w:lang w:val="en-US"/>
        </w:rPr>
        <w:t>Michle</w:t>
      </w:r>
      <w:proofErr w:type="spellEnd"/>
      <w:r w:rsidRPr="00681745">
        <w:rPr>
          <w:color w:val="000000"/>
          <w:sz w:val="18"/>
          <w:szCs w:val="18"/>
          <w:lang w:val="en-US"/>
        </w:rPr>
        <w:t>, Czech Republic. The KIID is available in Czech language.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France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</w:t>
      </w:r>
      <w:proofErr w:type="spellStart"/>
      <w:r w:rsidRPr="00681745">
        <w:rPr>
          <w:color w:val="000000"/>
          <w:sz w:val="18"/>
          <w:szCs w:val="18"/>
          <w:lang w:val="en-US"/>
        </w:rPr>
        <w:t>Gestion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N°GP03-004, 29 rue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de Berri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PostalCode">
          <w:r w:rsidRPr="00681745">
            <w:rPr>
              <w:color w:val="000000"/>
              <w:sz w:val="18"/>
              <w:szCs w:val="18"/>
              <w:lang w:val="en-US"/>
            </w:rPr>
            <w:t>75008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Paris. The document is available in French upon request. 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b/>
              <w:bCs/>
              <w:color w:val="000000"/>
              <w:sz w:val="18"/>
              <w:szCs w:val="18"/>
              <w:lang w:val="en-US"/>
            </w:rPr>
            <w:t>Germany</w:t>
          </w:r>
        </w:smartTag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Investment Services GmbH, </w:t>
      </w:r>
      <w:proofErr w:type="spellStart"/>
      <w:r w:rsidRPr="00681745">
        <w:rPr>
          <w:color w:val="000000"/>
          <w:sz w:val="18"/>
          <w:szCs w:val="18"/>
          <w:lang w:val="en-US"/>
        </w:rPr>
        <w:t>Postfach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200237, 60606 Frankfurt/Main or www.fidelity.de.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Hungary</w:t>
        </w:r>
      </w:smartTag>
      <w:r w:rsidRPr="00681745">
        <w:rPr>
          <w:color w:val="000000"/>
          <w:sz w:val="18"/>
          <w:szCs w:val="18"/>
          <w:lang w:val="en-US"/>
        </w:rPr>
        <w:t xml:space="preserve">: </w:t>
      </w:r>
      <w:proofErr w:type="spellStart"/>
      <w:r w:rsidRPr="00681745">
        <w:rPr>
          <w:color w:val="000000"/>
          <w:sz w:val="18"/>
          <w:szCs w:val="18"/>
          <w:lang w:val="en-US"/>
        </w:rPr>
        <w:t>Raiffeisen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Zentralbank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Österreich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AG, </w:t>
      </w:r>
      <w:proofErr w:type="spellStart"/>
      <w:r w:rsidRPr="00681745">
        <w:rPr>
          <w:color w:val="000000"/>
          <w:sz w:val="18"/>
          <w:szCs w:val="18"/>
          <w:lang w:val="en-US"/>
        </w:rPr>
        <w:t>Akademia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u. 6, 1054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Budapest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Hungarian language. </w:t>
      </w:r>
      <w:r w:rsidRPr="00681745">
        <w:rPr>
          <w:b/>
          <w:bCs/>
          <w:color w:val="000000"/>
          <w:sz w:val="18"/>
          <w:szCs w:val="18"/>
          <w:lang w:val="en-US"/>
        </w:rPr>
        <w:t>Netherlands</w:t>
      </w:r>
      <w:r w:rsidRPr="00681745">
        <w:rPr>
          <w:color w:val="000000"/>
          <w:sz w:val="18"/>
          <w:szCs w:val="18"/>
          <w:lang w:val="en-US"/>
        </w:rPr>
        <w:t xml:space="preserve">: FIL (Luxembourg) S.A., Netherlands Branch (registered with the AFM), World Trade Centre, Tower H, 6th Floor, </w:t>
      </w:r>
      <w:proofErr w:type="spellStart"/>
      <w:r w:rsidRPr="00681745">
        <w:rPr>
          <w:color w:val="000000"/>
          <w:sz w:val="18"/>
          <w:szCs w:val="18"/>
          <w:lang w:val="en-US"/>
        </w:rPr>
        <w:t>Zuidplein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52, 1077 XV Amsterdam (tel. 0031 20 79 77 100).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Poland</w:t>
        </w:r>
      </w:smartTag>
      <w:r w:rsidRPr="00681745">
        <w:rPr>
          <w:color w:val="000000"/>
          <w:sz w:val="18"/>
          <w:szCs w:val="18"/>
          <w:lang w:val="en-US"/>
        </w:rPr>
        <w:t>:</w:t>
      </w:r>
      <w:r w:rsidRPr="00681745">
        <w:rPr>
          <w:b/>
          <w:bCs/>
          <w:color w:val="000000"/>
          <w:sz w:val="18"/>
          <w:szCs w:val="18"/>
          <w:lang w:val="en-US"/>
        </w:rPr>
        <w:t> </w:t>
      </w:r>
      <w:r w:rsidRPr="00681745">
        <w:rPr>
          <w:color w:val="000000"/>
          <w:sz w:val="18"/>
          <w:szCs w:val="18"/>
          <w:lang w:val="en-US"/>
        </w:rPr>
        <w:t xml:space="preserve">Our representative office in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Poland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www.fidelity.pl. The Additional Information for Investors is available upon request.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Our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Sancova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1/A 81333,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Slovakia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Slovak language.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Issued by: FIL (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Luxembourg</w:t>
        </w:r>
      </w:smartTag>
      <w:r w:rsidRPr="00681745">
        <w:rPr>
          <w:color w:val="000000"/>
          <w:sz w:val="18"/>
          <w:szCs w:val="18"/>
          <w:lang w:val="en-US"/>
        </w:rPr>
        <w:t xml:space="preserve">)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S.A.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CSSF (Commission de</w:t>
      </w:r>
    </w:p>
    <w:p w:rsidR="00645857" w:rsidRPr="00A30105" w:rsidRDefault="00A82FF0" w:rsidP="00A3010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Surveillance du </w:t>
      </w:r>
      <w:proofErr w:type="spellStart"/>
      <w:r w:rsidRPr="00681745">
        <w:rPr>
          <w:color w:val="000000"/>
          <w:sz w:val="18"/>
          <w:szCs w:val="18"/>
          <w:lang w:val="en-US"/>
        </w:rPr>
        <w:t>Secteur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Financier) / FIL </w:t>
      </w:r>
      <w:proofErr w:type="spellStart"/>
      <w:r w:rsidRPr="00681745">
        <w:rPr>
          <w:color w:val="000000"/>
          <w:sz w:val="18"/>
          <w:szCs w:val="18"/>
          <w:lang w:val="en-US"/>
        </w:rPr>
        <w:t>Gestion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/ FIL Investments Services GmbH.</w:t>
      </w:r>
    </w:p>
    <w:sectPr w:rsidR="00645857" w:rsidRPr="00A30105" w:rsidSect="002F1160">
      <w:headerReference w:type="default" r:id="rId12"/>
      <w:footerReference w:type="default" r:id="rId13"/>
      <w:headerReference w:type="first" r:id="rId14"/>
      <w:pgSz w:w="11906" w:h="16838" w:code="9"/>
      <w:pgMar w:top="2268" w:right="1418" w:bottom="426" w:left="1418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0A6" w:rsidRDefault="007360A6">
      <w:r>
        <w:separator/>
      </w:r>
    </w:p>
  </w:endnote>
  <w:endnote w:type="continuationSeparator" w:id="0">
    <w:p w:rsidR="007360A6" w:rsidRDefault="0073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43" w:rsidRPr="00585CC6" w:rsidRDefault="001D1343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0A6" w:rsidRDefault="007360A6">
      <w:r>
        <w:separator/>
      </w:r>
    </w:p>
  </w:footnote>
  <w:footnote w:type="continuationSeparator" w:id="0">
    <w:p w:rsidR="007360A6" w:rsidRDefault="007360A6">
      <w:r>
        <w:continuationSeparator/>
      </w:r>
    </w:p>
  </w:footnote>
  <w:footnote w:type="continuationNotice" w:id="1">
    <w:p w:rsidR="007360A6" w:rsidRDefault="007360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43" w:rsidRDefault="001D1343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43" w:rsidRDefault="00BE7B01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4181475</wp:posOffset>
          </wp:positionH>
          <wp:positionV relativeFrom="paragraph">
            <wp:posOffset>255270</wp:posOffset>
          </wp:positionV>
          <wp:extent cx="1581150" cy="48577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1343" w:rsidRDefault="001D1343">
    <w:pPr>
      <w:pStyle w:val="Zhlav"/>
    </w:pPr>
  </w:p>
  <w:p w:rsidR="001D1343" w:rsidRDefault="001D13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A0F82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8212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ED524E"/>
    <w:multiLevelType w:val="multilevel"/>
    <w:tmpl w:val="F7228F92"/>
    <w:lvl w:ilvl="0">
      <w:start w:val="1"/>
      <w:numFmt w:val="bullet"/>
      <w:lvlText w:val=""/>
      <w:lvlJc w:val="left"/>
      <w:pPr>
        <w:tabs>
          <w:tab w:val="num" w:pos="703"/>
        </w:tabs>
        <w:ind w:left="703" w:firstLine="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80"/>
        </w:tabs>
        <w:ind w:left="1880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3" w15:restartNumberingAfterBreak="0">
    <w:nsid w:val="0F8C2C5F"/>
    <w:multiLevelType w:val="multilevel"/>
    <w:tmpl w:val="E356DBE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64877BA"/>
    <w:multiLevelType w:val="multilevel"/>
    <w:tmpl w:val="05CCA26C"/>
    <w:lvl w:ilvl="0">
      <w:start w:val="1"/>
      <w:numFmt w:val="decimal"/>
      <w:lvlRestart w:val="0"/>
      <w:pStyle w:val="F4-slovn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1"/>
        </w:tabs>
        <w:ind w:left="9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9"/>
        </w:tabs>
        <w:ind w:left="12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3"/>
        </w:tabs>
        <w:ind w:left="1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7"/>
        </w:tabs>
        <w:ind w:left="1567" w:hanging="1584"/>
      </w:pPr>
      <w:rPr>
        <w:rFonts w:hint="default"/>
      </w:rPr>
    </w:lvl>
  </w:abstractNum>
  <w:abstractNum w:abstractNumId="15" w15:restartNumberingAfterBreak="0">
    <w:nsid w:val="17024E5B"/>
    <w:multiLevelType w:val="hybridMultilevel"/>
    <w:tmpl w:val="B214151A"/>
    <w:lvl w:ilvl="0" w:tplc="95D24078">
      <w:start w:val="1"/>
      <w:numFmt w:val="none"/>
      <w:pStyle w:val="F6-kol"/>
      <w:lvlText w:val="!! ÚKOL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0000FF"/>
      </w:rPr>
    </w:lvl>
    <w:lvl w:ilvl="1" w:tplc="AAC245E0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hint="default"/>
        <w:b/>
        <w:i w:val="0"/>
        <w:color w:val="0000FF"/>
      </w:rPr>
    </w:lvl>
    <w:lvl w:ilvl="2" w:tplc="10CCAE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F85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476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FEDA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824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00C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F2E5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710B15"/>
    <w:multiLevelType w:val="hybridMultilevel"/>
    <w:tmpl w:val="DAFE0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A5AFE"/>
    <w:multiLevelType w:val="hybridMultilevel"/>
    <w:tmpl w:val="6EAC2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B6422"/>
    <w:multiLevelType w:val="multilevel"/>
    <w:tmpl w:val="936C44E8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56A09F1"/>
    <w:multiLevelType w:val="multilevel"/>
    <w:tmpl w:val="9EF81F8C"/>
    <w:lvl w:ilvl="0">
      <w:start w:val="1"/>
      <w:numFmt w:val="decimal"/>
      <w:pStyle w:val="F10-nadpis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9-nadpis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8-nadpis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F-nadpis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6CE571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6F409FF"/>
    <w:multiLevelType w:val="multilevel"/>
    <w:tmpl w:val="F6024BE6"/>
    <w:lvl w:ilvl="0">
      <w:start w:val="1"/>
      <w:numFmt w:val="decimal"/>
      <w:lvlRestart w:val="0"/>
      <w:lvlText w:val="%1.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2A7F0DB4"/>
    <w:multiLevelType w:val="hybridMultilevel"/>
    <w:tmpl w:val="B0DC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CC70CD0"/>
    <w:multiLevelType w:val="hybridMultilevel"/>
    <w:tmpl w:val="5A504BDE"/>
    <w:lvl w:ilvl="0" w:tplc="5CBCF802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 w:tplc="911696C0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26" w15:restartNumberingAfterBreak="0">
    <w:nsid w:val="2D0C54A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4E03C8"/>
    <w:multiLevelType w:val="multilevel"/>
    <w:tmpl w:val="2888659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2935620"/>
    <w:multiLevelType w:val="multilevel"/>
    <w:tmpl w:val="D2464502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38F09F2"/>
    <w:multiLevelType w:val="multilevel"/>
    <w:tmpl w:val="183C3636"/>
    <w:lvl w:ilvl="0">
      <w:start w:val="1"/>
      <w:numFmt w:val="lowerLetter"/>
      <w:lvlRestart w:val="0"/>
      <w:lvlText w:val="%1)"/>
      <w:lvlJc w:val="left"/>
      <w:pPr>
        <w:tabs>
          <w:tab w:val="num" w:pos="1702"/>
        </w:tabs>
        <w:ind w:left="1702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1" w15:restartNumberingAfterBreak="0">
    <w:nsid w:val="463C1DDC"/>
    <w:multiLevelType w:val="multilevel"/>
    <w:tmpl w:val="7624D7FC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681039F"/>
    <w:multiLevelType w:val="hybridMultilevel"/>
    <w:tmpl w:val="812E6604"/>
    <w:lvl w:ilvl="0" w:tplc="F3E89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8AF2C10"/>
    <w:multiLevelType w:val="multilevel"/>
    <w:tmpl w:val="1C3A33D8"/>
    <w:lvl w:ilvl="0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34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5" w15:restartNumberingAfterBreak="0">
    <w:nsid w:val="5F493E22"/>
    <w:multiLevelType w:val="hybridMultilevel"/>
    <w:tmpl w:val="CE202B50"/>
    <w:lvl w:ilvl="0" w:tplc="5CF8FED4">
      <w:start w:val="1"/>
      <w:numFmt w:val="upperRoman"/>
      <w:lvlRestart w:val="0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w w:val="1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C015B7"/>
    <w:multiLevelType w:val="hybridMultilevel"/>
    <w:tmpl w:val="D40EC4D8"/>
    <w:lvl w:ilvl="0" w:tplc="ED66FA8E">
      <w:start w:val="1"/>
      <w:numFmt w:val="none"/>
      <w:pStyle w:val="F7-chyba"/>
      <w:lvlText w:val="!! CHYBA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FF0000"/>
      </w:rPr>
    </w:lvl>
    <w:lvl w:ilvl="1" w:tplc="B28419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9270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701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2683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C6AE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26B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A27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CC8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D34418"/>
    <w:multiLevelType w:val="multilevel"/>
    <w:tmpl w:val="81E25772"/>
    <w:lvl w:ilvl="0">
      <w:start w:val="1"/>
      <w:numFmt w:val="lowerLetter"/>
      <w:lvlRestart w:val="0"/>
      <w:lvlText w:val="%1)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F67E74"/>
    <w:multiLevelType w:val="hybridMultilevel"/>
    <w:tmpl w:val="418CE59E"/>
    <w:lvl w:ilvl="0" w:tplc="B3E0054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6"/>
  </w:num>
  <w:num w:numId="4">
    <w:abstractNumId w:val="40"/>
  </w:num>
  <w:num w:numId="5">
    <w:abstractNumId w:val="22"/>
  </w:num>
  <w:num w:numId="6">
    <w:abstractNumId w:val="24"/>
  </w:num>
  <w:num w:numId="7">
    <w:abstractNumId w:val="19"/>
  </w:num>
  <w:num w:numId="8">
    <w:abstractNumId w:val="39"/>
  </w:num>
  <w:num w:numId="9">
    <w:abstractNumId w:val="28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8"/>
  </w:num>
  <w:num w:numId="22">
    <w:abstractNumId w:val="35"/>
  </w:num>
  <w:num w:numId="23">
    <w:abstractNumId w:val="14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8"/>
  </w:num>
  <w:num w:numId="32">
    <w:abstractNumId w:val="13"/>
  </w:num>
  <w:num w:numId="33">
    <w:abstractNumId w:val="29"/>
  </w:num>
  <w:num w:numId="34">
    <w:abstractNumId w:val="12"/>
  </w:num>
  <w:num w:numId="35">
    <w:abstractNumId w:val="33"/>
  </w:num>
  <w:num w:numId="36">
    <w:abstractNumId w:val="11"/>
  </w:num>
  <w:num w:numId="37">
    <w:abstractNumId w:val="30"/>
  </w:num>
  <w:num w:numId="38">
    <w:abstractNumId w:val="20"/>
  </w:num>
  <w:num w:numId="39">
    <w:abstractNumId w:val="26"/>
  </w:num>
  <w:num w:numId="40">
    <w:abstractNumId w:val="17"/>
  </w:num>
  <w:num w:numId="41">
    <w:abstractNumId w:val="32"/>
  </w:num>
  <w:num w:numId="42">
    <w:abstractNumId w:val="16"/>
  </w:num>
  <w:num w:numId="43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62BEA"/>
    <w:rsid w:val="0007034E"/>
    <w:rsid w:val="0007090F"/>
    <w:rsid w:val="00070C89"/>
    <w:rsid w:val="00071169"/>
    <w:rsid w:val="00073A88"/>
    <w:rsid w:val="00073D6F"/>
    <w:rsid w:val="000755DF"/>
    <w:rsid w:val="000763EB"/>
    <w:rsid w:val="00076A25"/>
    <w:rsid w:val="00080750"/>
    <w:rsid w:val="00092137"/>
    <w:rsid w:val="00093E98"/>
    <w:rsid w:val="000940D0"/>
    <w:rsid w:val="000A2833"/>
    <w:rsid w:val="000A3FFF"/>
    <w:rsid w:val="000A5FDF"/>
    <w:rsid w:val="000B0FBB"/>
    <w:rsid w:val="000B2426"/>
    <w:rsid w:val="000C0E0E"/>
    <w:rsid w:val="000C4D6D"/>
    <w:rsid w:val="000C5471"/>
    <w:rsid w:val="000C772F"/>
    <w:rsid w:val="000E3678"/>
    <w:rsid w:val="000E3D98"/>
    <w:rsid w:val="000E42A1"/>
    <w:rsid w:val="000E5D25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22B5"/>
    <w:rsid w:val="00153D75"/>
    <w:rsid w:val="00153FD1"/>
    <w:rsid w:val="00154C56"/>
    <w:rsid w:val="00160EB2"/>
    <w:rsid w:val="00161993"/>
    <w:rsid w:val="001628BC"/>
    <w:rsid w:val="00172F1C"/>
    <w:rsid w:val="0017506A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2936"/>
    <w:rsid w:val="001E476B"/>
    <w:rsid w:val="001E57AB"/>
    <w:rsid w:val="001E67FF"/>
    <w:rsid w:val="001F4B06"/>
    <w:rsid w:val="001F627F"/>
    <w:rsid w:val="002006D5"/>
    <w:rsid w:val="00201CD7"/>
    <w:rsid w:val="00206A9C"/>
    <w:rsid w:val="00212DDA"/>
    <w:rsid w:val="0021765E"/>
    <w:rsid w:val="0021778F"/>
    <w:rsid w:val="00224347"/>
    <w:rsid w:val="00224EAE"/>
    <w:rsid w:val="00225670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2C08"/>
    <w:rsid w:val="00255E9C"/>
    <w:rsid w:val="00256692"/>
    <w:rsid w:val="00257859"/>
    <w:rsid w:val="00267F47"/>
    <w:rsid w:val="00273FB6"/>
    <w:rsid w:val="002746C8"/>
    <w:rsid w:val="00274B2A"/>
    <w:rsid w:val="00276830"/>
    <w:rsid w:val="002772EA"/>
    <w:rsid w:val="00277457"/>
    <w:rsid w:val="0028110E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4D2E"/>
    <w:rsid w:val="002B0AFD"/>
    <w:rsid w:val="002B0B15"/>
    <w:rsid w:val="002B2991"/>
    <w:rsid w:val="002B6FCD"/>
    <w:rsid w:val="002B72A2"/>
    <w:rsid w:val="002B7380"/>
    <w:rsid w:val="002C6682"/>
    <w:rsid w:val="002D0CC4"/>
    <w:rsid w:val="002D0CD4"/>
    <w:rsid w:val="002D7CBC"/>
    <w:rsid w:val="002E497E"/>
    <w:rsid w:val="002F0500"/>
    <w:rsid w:val="002F1160"/>
    <w:rsid w:val="002F5DDB"/>
    <w:rsid w:val="00301881"/>
    <w:rsid w:val="00310E2F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2C03"/>
    <w:rsid w:val="003866DC"/>
    <w:rsid w:val="003900AC"/>
    <w:rsid w:val="00390999"/>
    <w:rsid w:val="00394B7B"/>
    <w:rsid w:val="00395B87"/>
    <w:rsid w:val="00397E34"/>
    <w:rsid w:val="003A0565"/>
    <w:rsid w:val="003A0BB4"/>
    <w:rsid w:val="003A2CC7"/>
    <w:rsid w:val="003A415C"/>
    <w:rsid w:val="003A68DD"/>
    <w:rsid w:val="003A7DAF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E1363"/>
    <w:rsid w:val="003F142F"/>
    <w:rsid w:val="003F2E64"/>
    <w:rsid w:val="003F6488"/>
    <w:rsid w:val="003F69CE"/>
    <w:rsid w:val="003F69D9"/>
    <w:rsid w:val="003F6F64"/>
    <w:rsid w:val="00400B6B"/>
    <w:rsid w:val="00402409"/>
    <w:rsid w:val="00404DB5"/>
    <w:rsid w:val="00405D0D"/>
    <w:rsid w:val="004113D5"/>
    <w:rsid w:val="0041337E"/>
    <w:rsid w:val="004177E3"/>
    <w:rsid w:val="004202CB"/>
    <w:rsid w:val="00425B35"/>
    <w:rsid w:val="0043115E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275D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4063"/>
    <w:rsid w:val="004B5505"/>
    <w:rsid w:val="004B55E8"/>
    <w:rsid w:val="004B5CB6"/>
    <w:rsid w:val="004C2FA8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7624"/>
    <w:rsid w:val="005007C8"/>
    <w:rsid w:val="00502D84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108D1"/>
    <w:rsid w:val="00611055"/>
    <w:rsid w:val="00612491"/>
    <w:rsid w:val="00614F7E"/>
    <w:rsid w:val="00617053"/>
    <w:rsid w:val="00620ECE"/>
    <w:rsid w:val="006226CD"/>
    <w:rsid w:val="00622E77"/>
    <w:rsid w:val="00623758"/>
    <w:rsid w:val="00624AE2"/>
    <w:rsid w:val="00624DDA"/>
    <w:rsid w:val="00631992"/>
    <w:rsid w:val="00632705"/>
    <w:rsid w:val="00640475"/>
    <w:rsid w:val="006404A9"/>
    <w:rsid w:val="00641D35"/>
    <w:rsid w:val="00641F34"/>
    <w:rsid w:val="006440ED"/>
    <w:rsid w:val="00645857"/>
    <w:rsid w:val="00652AEE"/>
    <w:rsid w:val="00653433"/>
    <w:rsid w:val="00653727"/>
    <w:rsid w:val="00653C29"/>
    <w:rsid w:val="00654B04"/>
    <w:rsid w:val="00656EB3"/>
    <w:rsid w:val="006573B5"/>
    <w:rsid w:val="00657D5A"/>
    <w:rsid w:val="00661FF2"/>
    <w:rsid w:val="00662C87"/>
    <w:rsid w:val="00675EB3"/>
    <w:rsid w:val="00676843"/>
    <w:rsid w:val="00677228"/>
    <w:rsid w:val="006801CA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0A6"/>
    <w:rsid w:val="00736BEA"/>
    <w:rsid w:val="00740095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F1637"/>
    <w:rsid w:val="007F4ABD"/>
    <w:rsid w:val="007F7B5C"/>
    <w:rsid w:val="00800307"/>
    <w:rsid w:val="00800365"/>
    <w:rsid w:val="008014EC"/>
    <w:rsid w:val="008029BA"/>
    <w:rsid w:val="008111C3"/>
    <w:rsid w:val="00813471"/>
    <w:rsid w:val="00814390"/>
    <w:rsid w:val="00814679"/>
    <w:rsid w:val="00814849"/>
    <w:rsid w:val="00821F46"/>
    <w:rsid w:val="00822050"/>
    <w:rsid w:val="00822B92"/>
    <w:rsid w:val="00835916"/>
    <w:rsid w:val="0083650C"/>
    <w:rsid w:val="0084045B"/>
    <w:rsid w:val="0084695E"/>
    <w:rsid w:val="00850650"/>
    <w:rsid w:val="0085268C"/>
    <w:rsid w:val="00854ABD"/>
    <w:rsid w:val="00866290"/>
    <w:rsid w:val="00866D9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694C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150C"/>
    <w:rsid w:val="008E58BF"/>
    <w:rsid w:val="008F1A81"/>
    <w:rsid w:val="00900CE5"/>
    <w:rsid w:val="00902C6A"/>
    <w:rsid w:val="00905911"/>
    <w:rsid w:val="00907834"/>
    <w:rsid w:val="009079B2"/>
    <w:rsid w:val="009118A0"/>
    <w:rsid w:val="009145F6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6916"/>
    <w:rsid w:val="00950C28"/>
    <w:rsid w:val="00951993"/>
    <w:rsid w:val="00955C25"/>
    <w:rsid w:val="00956BB5"/>
    <w:rsid w:val="009621B2"/>
    <w:rsid w:val="0096654A"/>
    <w:rsid w:val="00971196"/>
    <w:rsid w:val="00973755"/>
    <w:rsid w:val="00980736"/>
    <w:rsid w:val="00983F39"/>
    <w:rsid w:val="00984390"/>
    <w:rsid w:val="00985839"/>
    <w:rsid w:val="00992D61"/>
    <w:rsid w:val="00995C91"/>
    <w:rsid w:val="00995EE7"/>
    <w:rsid w:val="00996BF1"/>
    <w:rsid w:val="00997009"/>
    <w:rsid w:val="009A481E"/>
    <w:rsid w:val="009B06F1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A006D3"/>
    <w:rsid w:val="00A01305"/>
    <w:rsid w:val="00A0259C"/>
    <w:rsid w:val="00A036CB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0105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645C"/>
    <w:rsid w:val="00A727FC"/>
    <w:rsid w:val="00A72E35"/>
    <w:rsid w:val="00A73F6D"/>
    <w:rsid w:val="00A81405"/>
    <w:rsid w:val="00A82FF0"/>
    <w:rsid w:val="00A96434"/>
    <w:rsid w:val="00AA2944"/>
    <w:rsid w:val="00AA3179"/>
    <w:rsid w:val="00AC31F2"/>
    <w:rsid w:val="00AC35C4"/>
    <w:rsid w:val="00AC4154"/>
    <w:rsid w:val="00AD18B4"/>
    <w:rsid w:val="00AE1843"/>
    <w:rsid w:val="00AE23F9"/>
    <w:rsid w:val="00AE2430"/>
    <w:rsid w:val="00AE4000"/>
    <w:rsid w:val="00AE6188"/>
    <w:rsid w:val="00AE7AF0"/>
    <w:rsid w:val="00AF4AE5"/>
    <w:rsid w:val="00B04103"/>
    <w:rsid w:val="00B047E9"/>
    <w:rsid w:val="00B05867"/>
    <w:rsid w:val="00B123FF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22AA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703"/>
    <w:rsid w:val="00B97C18"/>
    <w:rsid w:val="00B97EC1"/>
    <w:rsid w:val="00BA1692"/>
    <w:rsid w:val="00BA2267"/>
    <w:rsid w:val="00BA2E58"/>
    <w:rsid w:val="00BA54F1"/>
    <w:rsid w:val="00BA74BF"/>
    <w:rsid w:val="00BB0B67"/>
    <w:rsid w:val="00BB2970"/>
    <w:rsid w:val="00BC6E99"/>
    <w:rsid w:val="00BC7C00"/>
    <w:rsid w:val="00BD1EFB"/>
    <w:rsid w:val="00BD57C8"/>
    <w:rsid w:val="00BD5B58"/>
    <w:rsid w:val="00BE0E15"/>
    <w:rsid w:val="00BE5CF2"/>
    <w:rsid w:val="00BE72E5"/>
    <w:rsid w:val="00BE7B01"/>
    <w:rsid w:val="00BF067E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600E8"/>
    <w:rsid w:val="00C64618"/>
    <w:rsid w:val="00C7219E"/>
    <w:rsid w:val="00C745D1"/>
    <w:rsid w:val="00C7758D"/>
    <w:rsid w:val="00C77777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124A"/>
    <w:rsid w:val="00CE45DD"/>
    <w:rsid w:val="00CE4D2A"/>
    <w:rsid w:val="00CF0155"/>
    <w:rsid w:val="00CF2EC3"/>
    <w:rsid w:val="00CF3927"/>
    <w:rsid w:val="00CF4C62"/>
    <w:rsid w:val="00CF79CE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5F98"/>
    <w:rsid w:val="00D869C3"/>
    <w:rsid w:val="00D905D5"/>
    <w:rsid w:val="00D91AE1"/>
    <w:rsid w:val="00DA4689"/>
    <w:rsid w:val="00DA474C"/>
    <w:rsid w:val="00DA4891"/>
    <w:rsid w:val="00DB02C0"/>
    <w:rsid w:val="00DB0357"/>
    <w:rsid w:val="00DB79E4"/>
    <w:rsid w:val="00DC06A4"/>
    <w:rsid w:val="00DC2BF8"/>
    <w:rsid w:val="00DD7636"/>
    <w:rsid w:val="00DE3946"/>
    <w:rsid w:val="00DE44DB"/>
    <w:rsid w:val="00DE4881"/>
    <w:rsid w:val="00DF5762"/>
    <w:rsid w:val="00DF73C4"/>
    <w:rsid w:val="00E00BB7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708D"/>
    <w:rsid w:val="00E2770A"/>
    <w:rsid w:val="00E33737"/>
    <w:rsid w:val="00E33CD1"/>
    <w:rsid w:val="00E44250"/>
    <w:rsid w:val="00E47E96"/>
    <w:rsid w:val="00E53631"/>
    <w:rsid w:val="00E57FEE"/>
    <w:rsid w:val="00E629C3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30B"/>
    <w:rsid w:val="00EA07A3"/>
    <w:rsid w:val="00EA3A4B"/>
    <w:rsid w:val="00EA6C48"/>
    <w:rsid w:val="00EB26CD"/>
    <w:rsid w:val="00EB3FB0"/>
    <w:rsid w:val="00EB5A09"/>
    <w:rsid w:val="00EB6E94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57D4"/>
    <w:rsid w:val="00F25A44"/>
    <w:rsid w:val="00F26811"/>
    <w:rsid w:val="00F26C08"/>
    <w:rsid w:val="00F336CC"/>
    <w:rsid w:val="00F34FD9"/>
    <w:rsid w:val="00F36EA1"/>
    <w:rsid w:val="00F3743A"/>
    <w:rsid w:val="00F40265"/>
    <w:rsid w:val="00F44415"/>
    <w:rsid w:val="00F44691"/>
    <w:rsid w:val="00F45123"/>
    <w:rsid w:val="00F4578F"/>
    <w:rsid w:val="00F46149"/>
    <w:rsid w:val="00F46952"/>
    <w:rsid w:val="00F52760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B6B85"/>
    <w:rsid w:val="00FC2426"/>
    <w:rsid w:val="00FC3827"/>
    <w:rsid w:val="00FC4DD0"/>
    <w:rsid w:val="00FC6196"/>
    <w:rsid w:val="00FC654F"/>
    <w:rsid w:val="00FC77AF"/>
    <w:rsid w:val="00FD00C2"/>
    <w:rsid w:val="00FD6B02"/>
    <w:rsid w:val="00FE11DF"/>
    <w:rsid w:val="00FE2E9C"/>
    <w:rsid w:val="00FF2F1A"/>
    <w:rsid w:val="00FF2FB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22825C-D555-4D1F-A430-AF1F0179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lang w:eastAsia="cs-CZ"/>
    </w:rPr>
  </w:style>
  <w:style w:type="paragraph" w:styleId="Nadpis1">
    <w:name w:val="heading 1"/>
    <w:aliases w:val="F10 - Nadpis 1"/>
    <w:basedOn w:val="Normln"/>
    <w:next w:val="Normln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qFormat/>
    <w:rsid w:val="00F94AF9"/>
    <w:pPr>
      <w:keepNext/>
      <w:numPr>
        <w:ilvl w:val="1"/>
        <w:numId w:val="5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qFormat/>
    <w:rsid w:val="002B6FCD"/>
    <w:pPr>
      <w:keepNext/>
      <w:numPr>
        <w:ilvl w:val="2"/>
        <w:numId w:val="6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5024B"/>
    <w:pPr>
      <w:numPr>
        <w:ilvl w:val="4"/>
        <w:numId w:val="7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5024B"/>
    <w:pPr>
      <w:numPr>
        <w:ilvl w:val="5"/>
        <w:numId w:val="7"/>
      </w:numPr>
      <w:spacing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5024B"/>
    <w:pPr>
      <w:numPr>
        <w:ilvl w:val="6"/>
        <w:numId w:val="7"/>
      </w:numPr>
      <w:spacing w:after="60"/>
      <w:outlineLvl w:val="6"/>
    </w:pPr>
  </w:style>
  <w:style w:type="paragraph" w:styleId="Nadpis8">
    <w:name w:val="heading 8"/>
    <w:basedOn w:val="Normln"/>
    <w:next w:val="Normln"/>
    <w:qFormat/>
    <w:rsid w:val="00C5024B"/>
    <w:pPr>
      <w:numPr>
        <w:ilvl w:val="7"/>
        <w:numId w:val="7"/>
      </w:numPr>
      <w:spacing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5024B"/>
    <w:pPr>
      <w:numPr>
        <w:ilvl w:val="8"/>
        <w:numId w:val="7"/>
      </w:numPr>
      <w:spacing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2-zkladn">
    <w:name w:val="F2 - základní"/>
    <w:link w:val="F2-zkladnCharChar"/>
    <w:rsid w:val="00D74098"/>
    <w:pPr>
      <w:spacing w:before="240" w:line="300" w:lineRule="exact"/>
      <w:jc w:val="both"/>
    </w:pPr>
    <w:rPr>
      <w:rFonts w:ascii="Arial" w:hAnsi="Arial" w:cs="Arial"/>
      <w:lang w:eastAsia="cs-CZ"/>
    </w:rPr>
  </w:style>
  <w:style w:type="paragraph" w:customStyle="1" w:styleId="F3-odrka">
    <w:name w:val="F3 - odrážka"/>
    <w:basedOn w:val="F2-zkladn"/>
    <w:rsid w:val="002B0B15"/>
    <w:pPr>
      <w:numPr>
        <w:numId w:val="36"/>
      </w:numPr>
      <w:spacing w:before="60"/>
    </w:pPr>
  </w:style>
  <w:style w:type="paragraph" w:customStyle="1" w:styleId="F4-slovn">
    <w:name w:val="F4 - číslování"/>
    <w:basedOn w:val="F2-zkladn"/>
    <w:rsid w:val="009C3F13"/>
    <w:pPr>
      <w:numPr>
        <w:numId w:val="23"/>
      </w:numPr>
      <w:spacing w:before="120" w:after="120"/>
    </w:pPr>
  </w:style>
  <w:style w:type="paragraph" w:customStyle="1" w:styleId="F6-kol">
    <w:name w:val="F6 - úkol"/>
    <w:basedOn w:val="F2-zkladn"/>
    <w:next w:val="F2-zkladn"/>
    <w:rsid w:val="006B13D4"/>
    <w:pPr>
      <w:numPr>
        <w:numId w:val="2"/>
      </w:numPr>
    </w:pPr>
    <w:rPr>
      <w:bCs/>
      <w:color w:val="0000FF"/>
    </w:rPr>
  </w:style>
  <w:style w:type="paragraph" w:customStyle="1" w:styleId="F5-psmena">
    <w:name w:val="F5 - písmena"/>
    <w:basedOn w:val="F2-zkladn"/>
    <w:rsid w:val="005D49F1"/>
    <w:pPr>
      <w:numPr>
        <w:numId w:val="26"/>
      </w:numPr>
      <w:spacing w:before="120" w:after="120"/>
    </w:pPr>
  </w:style>
  <w:style w:type="paragraph" w:customStyle="1" w:styleId="F7-chyba">
    <w:name w:val="F7 - chyba"/>
    <w:basedOn w:val="F2-zkladn"/>
    <w:next w:val="F2-zkladn"/>
    <w:rsid w:val="006B13D4"/>
    <w:pPr>
      <w:numPr>
        <w:numId w:val="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rsid w:val="00C5024B"/>
    <w:pPr>
      <w:keepNext/>
      <w:keepLines/>
      <w:numPr>
        <w:ilvl w:val="2"/>
        <w:numId w:val="7"/>
      </w:numPr>
      <w:suppressAutoHyphens/>
      <w:spacing w:before="480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rsid w:val="00C5024B"/>
    <w:pPr>
      <w:keepNext/>
      <w:keepLines/>
      <w:numPr>
        <w:ilvl w:val="1"/>
        <w:numId w:val="7"/>
      </w:numPr>
      <w:suppressAutoHyphens/>
      <w:spacing w:before="480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rsid w:val="00C5024B"/>
    <w:pPr>
      <w:keepNext/>
      <w:keepLines/>
      <w:numPr>
        <w:numId w:val="7"/>
      </w:numPr>
      <w:suppressAutoHyphens/>
      <w:spacing w:before="480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rsid w:val="00283AE5"/>
    <w:pPr>
      <w:keepNext/>
      <w:keepLines/>
      <w:numPr>
        <w:numId w:val="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basedOn w:val="Normlntabulka"/>
    <w:semiHidden/>
    <w:rsid w:val="00E03DC4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Mkatabulky">
    <w:name w:val="Table Grid"/>
    <w:basedOn w:val="Normlntabulka"/>
    <w:semiHidden/>
    <w:rsid w:val="00BF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semiHidden/>
    <w:rsid w:val="003A2CC7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  <w:lang w:eastAsia="cs-CZ"/>
    </w:rPr>
  </w:style>
  <w:style w:type="paragraph" w:customStyle="1" w:styleId="Tabulka1Zbytek">
    <w:name w:val="Tabulka1_Zbytek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  <w:lang w:eastAsia="cs-CZ"/>
    </w:rPr>
  </w:style>
  <w:style w:type="numbering" w:styleId="111111">
    <w:name w:val="Outline List 2"/>
    <w:basedOn w:val="Bezseznamu"/>
    <w:semiHidden/>
    <w:rsid w:val="00794E4C"/>
    <w:pPr>
      <w:numPr>
        <w:numId w:val="8"/>
      </w:numPr>
    </w:pPr>
  </w:style>
  <w:style w:type="numbering" w:styleId="1ai">
    <w:name w:val="Outline List 1"/>
    <w:basedOn w:val="Bezseznamu"/>
    <w:semiHidden/>
    <w:rsid w:val="00794E4C"/>
    <w:pPr>
      <w:numPr>
        <w:numId w:val="9"/>
      </w:numPr>
    </w:pPr>
  </w:style>
  <w:style w:type="paragraph" w:styleId="AdresaHTML">
    <w:name w:val="HTML Address"/>
    <w:basedOn w:val="Normln"/>
    <w:semiHidden/>
    <w:rsid w:val="00794E4C"/>
    <w:rPr>
      <w:i/>
      <w:iCs/>
    </w:rPr>
  </w:style>
  <w:style w:type="paragraph" w:styleId="Adresanaoblku">
    <w:name w:val="envelope address"/>
    <w:basedOn w:val="Normln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semiHidden/>
    <w:rsid w:val="00794E4C"/>
  </w:style>
  <w:style w:type="table" w:styleId="Barevntabulka1">
    <w:name w:val="Table Colorful 1"/>
    <w:basedOn w:val="Normlntabulka"/>
    <w:semiHidden/>
    <w:rsid w:val="00794E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794E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794E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794E4C"/>
    <w:rPr>
      <w:i/>
      <w:iCs/>
    </w:rPr>
  </w:style>
  <w:style w:type="character" w:styleId="slodku">
    <w:name w:val="line number"/>
    <w:basedOn w:val="Standardnpsmoodstavce"/>
    <w:semiHidden/>
    <w:rsid w:val="00794E4C"/>
  </w:style>
  <w:style w:type="character" w:styleId="slostrnky">
    <w:name w:val="page number"/>
    <w:basedOn w:val="Standardnpsmoodstavce"/>
    <w:semiHidden/>
    <w:rsid w:val="00794E4C"/>
  </w:style>
  <w:style w:type="paragraph" w:styleId="slovanseznam">
    <w:name w:val="List Number"/>
    <w:basedOn w:val="Normln"/>
    <w:uiPriority w:val="99"/>
    <w:semiHidden/>
    <w:rsid w:val="00794E4C"/>
    <w:pPr>
      <w:numPr>
        <w:numId w:val="10"/>
      </w:numPr>
    </w:pPr>
  </w:style>
  <w:style w:type="paragraph" w:styleId="slovanseznam2">
    <w:name w:val="List Number 2"/>
    <w:basedOn w:val="Normln"/>
    <w:semiHidden/>
    <w:rsid w:val="00794E4C"/>
    <w:pPr>
      <w:numPr>
        <w:numId w:val="11"/>
      </w:numPr>
    </w:pPr>
  </w:style>
  <w:style w:type="paragraph" w:styleId="slovanseznam3">
    <w:name w:val="List Number 3"/>
    <w:basedOn w:val="Normln"/>
    <w:semiHidden/>
    <w:rsid w:val="00794E4C"/>
    <w:pPr>
      <w:numPr>
        <w:numId w:val="12"/>
      </w:numPr>
    </w:pPr>
  </w:style>
  <w:style w:type="paragraph" w:styleId="slovanseznam4">
    <w:name w:val="List Number 4"/>
    <w:basedOn w:val="Normln"/>
    <w:semiHidden/>
    <w:rsid w:val="00794E4C"/>
    <w:pPr>
      <w:numPr>
        <w:numId w:val="13"/>
      </w:numPr>
    </w:pPr>
  </w:style>
  <w:style w:type="paragraph" w:styleId="slovanseznam5">
    <w:name w:val="List Number 5"/>
    <w:basedOn w:val="Normln"/>
    <w:semiHidden/>
    <w:rsid w:val="00794E4C"/>
    <w:pPr>
      <w:numPr>
        <w:numId w:val="14"/>
      </w:numPr>
    </w:pPr>
  </w:style>
  <w:style w:type="numbering" w:styleId="lnekoddl">
    <w:name w:val="Outline List 3"/>
    <w:basedOn w:val="Bezseznamu"/>
    <w:semiHidden/>
    <w:rsid w:val="00794E4C"/>
    <w:pPr>
      <w:numPr>
        <w:numId w:val="15"/>
      </w:numPr>
    </w:pPr>
  </w:style>
  <w:style w:type="paragraph" w:styleId="Datum">
    <w:name w:val="Date"/>
    <w:basedOn w:val="Normln"/>
    <w:next w:val="Normln"/>
    <w:semiHidden/>
    <w:rsid w:val="00794E4C"/>
  </w:style>
  <w:style w:type="character" w:styleId="DefiniceHTML">
    <w:name w:val="HTML Definition"/>
    <w:semiHidden/>
    <w:rsid w:val="00794E4C"/>
    <w:rPr>
      <w:i/>
      <w:iCs/>
    </w:rPr>
  </w:style>
  <w:style w:type="table" w:styleId="Elegantntabulka">
    <w:name w:val="Table Elegant"/>
    <w:basedOn w:val="Normlntabulka"/>
    <w:semiHidden/>
    <w:rsid w:val="00794E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  <w:lang w:val="x-none" w:eastAsia="x-none"/>
    </w:rPr>
  </w:style>
  <w:style w:type="character" w:styleId="Hypertextovodkaz">
    <w:name w:val="Hyperlink"/>
    <w:semiHidden/>
    <w:rsid w:val="00794E4C"/>
    <w:rPr>
      <w:color w:val="0000FF"/>
      <w:u w:val="single"/>
    </w:rPr>
  </w:style>
  <w:style w:type="table" w:styleId="Jednoduchtabulka1">
    <w:name w:val="Table Simple 1"/>
    <w:basedOn w:val="Normlntabulka"/>
    <w:semiHidden/>
    <w:rsid w:val="00794E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794E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794E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794E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794E4C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794E4C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794E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7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794E4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794E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794E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794E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794E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794E4C"/>
  </w:style>
  <w:style w:type="paragraph" w:styleId="Nzev">
    <w:name w:val="Title"/>
    <w:basedOn w:val="Normln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semiHidden/>
    <w:rsid w:val="00794E4C"/>
    <w:pPr>
      <w:ind w:left="708"/>
    </w:pPr>
  </w:style>
  <w:style w:type="paragraph" w:styleId="Osloven">
    <w:name w:val="Salutation"/>
    <w:basedOn w:val="Normln"/>
    <w:next w:val="Normln"/>
    <w:semiHidden/>
    <w:rsid w:val="00794E4C"/>
  </w:style>
  <w:style w:type="paragraph" w:styleId="Podpis">
    <w:name w:val="Signature"/>
    <w:basedOn w:val="Normln"/>
    <w:semiHidden/>
    <w:rsid w:val="00794E4C"/>
    <w:pPr>
      <w:ind w:left="4252"/>
    </w:pPr>
  </w:style>
  <w:style w:type="paragraph" w:styleId="Podpise-mailu">
    <w:name w:val="E-mail Signature"/>
    <w:basedOn w:val="Normln"/>
    <w:semiHidden/>
    <w:rsid w:val="00794E4C"/>
  </w:style>
  <w:style w:type="paragraph" w:styleId="Podtitul">
    <w:name w:val="Subtitle"/>
    <w:basedOn w:val="Normln"/>
    <w:qFormat/>
    <w:rsid w:val="00794E4C"/>
    <w:pPr>
      <w:spacing w:after="60"/>
      <w:jc w:val="center"/>
      <w:outlineLvl w:val="1"/>
    </w:pPr>
  </w:style>
  <w:style w:type="paragraph" w:styleId="Pokraovnseznamu">
    <w:name w:val="List Continue"/>
    <w:basedOn w:val="Normln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794E4C"/>
    <w:rPr>
      <w:i/>
      <w:iCs/>
    </w:rPr>
  </w:style>
  <w:style w:type="paragraph" w:styleId="Prosttext">
    <w:name w:val="Plain Text"/>
    <w:basedOn w:val="Normln"/>
    <w:semiHidden/>
    <w:rsid w:val="00794E4C"/>
    <w:rPr>
      <w:rFonts w:ascii="Courier New" w:hAnsi="Courier New" w:cs="Courier New"/>
    </w:rPr>
  </w:style>
  <w:style w:type="character" w:styleId="PsacstrojHTML">
    <w:name w:val="HTML Typewriter"/>
    <w:semiHidden/>
    <w:rsid w:val="00794E4C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794E4C"/>
    <w:pPr>
      <w:ind w:left="283" w:hanging="283"/>
    </w:pPr>
  </w:style>
  <w:style w:type="paragraph" w:styleId="Seznam2">
    <w:name w:val="List 2"/>
    <w:basedOn w:val="Normln"/>
    <w:semiHidden/>
    <w:rsid w:val="00794E4C"/>
    <w:pPr>
      <w:ind w:left="566" w:hanging="283"/>
    </w:pPr>
  </w:style>
  <w:style w:type="paragraph" w:styleId="Seznam3">
    <w:name w:val="List 3"/>
    <w:basedOn w:val="Normln"/>
    <w:semiHidden/>
    <w:rsid w:val="00794E4C"/>
    <w:pPr>
      <w:ind w:left="849" w:hanging="283"/>
    </w:pPr>
  </w:style>
  <w:style w:type="paragraph" w:styleId="Seznam4">
    <w:name w:val="List 4"/>
    <w:basedOn w:val="Normln"/>
    <w:semiHidden/>
    <w:rsid w:val="00794E4C"/>
    <w:pPr>
      <w:ind w:left="1132" w:hanging="283"/>
    </w:pPr>
  </w:style>
  <w:style w:type="paragraph" w:styleId="Seznam5">
    <w:name w:val="List 5"/>
    <w:basedOn w:val="Normln"/>
    <w:semiHidden/>
    <w:rsid w:val="00794E4C"/>
    <w:pPr>
      <w:ind w:left="1415" w:hanging="283"/>
    </w:pPr>
  </w:style>
  <w:style w:type="paragraph" w:styleId="Seznamsodrkami">
    <w:name w:val="List Bullet"/>
    <w:basedOn w:val="Normln"/>
    <w:semiHidden/>
    <w:rsid w:val="00794E4C"/>
    <w:pPr>
      <w:numPr>
        <w:numId w:val="16"/>
      </w:numPr>
    </w:pPr>
  </w:style>
  <w:style w:type="paragraph" w:styleId="Seznamsodrkami2">
    <w:name w:val="List Bullet 2"/>
    <w:basedOn w:val="Normln"/>
    <w:semiHidden/>
    <w:rsid w:val="00794E4C"/>
    <w:pPr>
      <w:numPr>
        <w:numId w:val="17"/>
      </w:numPr>
    </w:pPr>
  </w:style>
  <w:style w:type="paragraph" w:styleId="Seznamsodrkami3">
    <w:name w:val="List Bullet 3"/>
    <w:basedOn w:val="Normln"/>
    <w:semiHidden/>
    <w:rsid w:val="00794E4C"/>
    <w:pPr>
      <w:numPr>
        <w:numId w:val="18"/>
      </w:numPr>
    </w:pPr>
  </w:style>
  <w:style w:type="paragraph" w:styleId="Seznamsodrkami4">
    <w:name w:val="List Bullet 4"/>
    <w:basedOn w:val="Normln"/>
    <w:semiHidden/>
    <w:rsid w:val="00794E4C"/>
    <w:pPr>
      <w:numPr>
        <w:numId w:val="19"/>
      </w:numPr>
    </w:pPr>
  </w:style>
  <w:style w:type="paragraph" w:styleId="Seznamsodrkami5">
    <w:name w:val="List Bullet 5"/>
    <w:basedOn w:val="Normln"/>
    <w:semiHidden/>
    <w:rsid w:val="00794E4C"/>
    <w:pPr>
      <w:numPr>
        <w:numId w:val="20"/>
      </w:numPr>
    </w:pPr>
  </w:style>
  <w:style w:type="character" w:styleId="Siln">
    <w:name w:val="Strong"/>
    <w:qFormat/>
    <w:rsid w:val="00794E4C"/>
    <w:rPr>
      <w:b/>
      <w:bCs/>
    </w:rPr>
  </w:style>
  <w:style w:type="character" w:styleId="Sledovanodkaz">
    <w:name w:val="FollowedHyperlink"/>
    <w:semiHidden/>
    <w:rsid w:val="00794E4C"/>
    <w:rPr>
      <w:color w:val="800080"/>
      <w:u w:val="single"/>
    </w:rPr>
  </w:style>
  <w:style w:type="table" w:styleId="Sloupcetabulky1">
    <w:name w:val="Table Columns 1"/>
    <w:basedOn w:val="Normlntabulka"/>
    <w:semiHidden/>
    <w:rsid w:val="00794E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794E4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794E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794E4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794E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794E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794E4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794E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794E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794E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794E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794E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794E4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794E4C"/>
    <w:pPr>
      <w:spacing w:after="120"/>
      <w:ind w:left="1440" w:right="1440"/>
    </w:pPr>
  </w:style>
  <w:style w:type="character" w:styleId="UkzkaHTML">
    <w:name w:val="HTML Sample"/>
    <w:semiHidden/>
    <w:rsid w:val="00794E4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794E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794E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794E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Zkladntext">
    <w:name w:val="Body Text"/>
    <w:basedOn w:val="Normln"/>
    <w:semiHidden/>
    <w:rsid w:val="00794E4C"/>
    <w:pPr>
      <w:spacing w:after="120"/>
    </w:pPr>
  </w:style>
  <w:style w:type="paragraph" w:styleId="Zkladntext-prvnodsazen">
    <w:name w:val="Body Text First Indent"/>
    <w:basedOn w:val="Zkladntext"/>
    <w:semiHidden/>
    <w:rsid w:val="00794E4C"/>
    <w:pPr>
      <w:ind w:firstLine="210"/>
    </w:pPr>
  </w:style>
  <w:style w:type="paragraph" w:styleId="Zkladntextodsazen">
    <w:name w:val="Body Text Indent"/>
    <w:basedOn w:val="Normln"/>
    <w:semiHidden/>
    <w:rsid w:val="00794E4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794E4C"/>
    <w:pPr>
      <w:ind w:firstLine="210"/>
    </w:pPr>
  </w:style>
  <w:style w:type="paragraph" w:styleId="Zkladntext2">
    <w:name w:val="Body Text 2"/>
    <w:basedOn w:val="Normln"/>
    <w:semiHidden/>
    <w:rsid w:val="00794E4C"/>
    <w:pPr>
      <w:spacing w:after="120" w:line="480" w:lineRule="auto"/>
    </w:pPr>
  </w:style>
  <w:style w:type="paragraph" w:styleId="Zkladntext3">
    <w:name w:val="Body Text 3"/>
    <w:basedOn w:val="Normln"/>
    <w:semiHidden/>
    <w:rsid w:val="00794E4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794E4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794E4C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794E4C"/>
    <w:pPr>
      <w:ind w:left="4252"/>
    </w:pPr>
  </w:style>
  <w:style w:type="paragraph" w:styleId="Zptenadresanaoblku">
    <w:name w:val="envelope return"/>
    <w:basedOn w:val="Normln"/>
    <w:semiHidden/>
    <w:rsid w:val="00794E4C"/>
  </w:style>
  <w:style w:type="character" w:customStyle="1" w:styleId="Zvraznn">
    <w:name w:val="Zvýraznění"/>
    <w:qFormat/>
    <w:rsid w:val="00794E4C"/>
    <w:rPr>
      <w:i/>
      <w:iCs/>
    </w:rPr>
  </w:style>
  <w:style w:type="paragraph" w:customStyle="1" w:styleId="F-nadpis4">
    <w:name w:val="F - nadpis 4"/>
    <w:basedOn w:val="F2-zkladn"/>
    <w:next w:val="F2-zkladn"/>
    <w:rsid w:val="00C5024B"/>
    <w:pPr>
      <w:keepNext/>
      <w:keepLines/>
      <w:numPr>
        <w:ilvl w:val="3"/>
        <w:numId w:val="7"/>
      </w:numPr>
      <w:suppressAutoHyphens/>
      <w:spacing w:before="480"/>
      <w:outlineLvl w:val="3"/>
    </w:pPr>
    <w:rPr>
      <w:b/>
    </w:rPr>
  </w:style>
  <w:style w:type="table" w:customStyle="1" w:styleId="F-tabulka">
    <w:name w:val="F - tabulka"/>
    <w:basedOn w:val="Normlntabulka"/>
    <w:rsid w:val="00454D44"/>
    <w:rPr>
      <w:rFonts w:ascii="Arial" w:hAnsi="Arial" w:cs="Arial"/>
      <w:sz w:val="16"/>
    </w:rPr>
    <w:tblPr>
      <w:tblBorders>
        <w:bottom w:val="single" w:sz="12" w:space="0" w:color="000080"/>
      </w:tblBorders>
      <w:tblCellMar>
        <w:left w:w="68" w:type="dxa"/>
        <w:right w:w="68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80"/>
      </w:tcPr>
    </w:tblStylePr>
    <w:tblStylePr w:type="firstCol">
      <w:pPr>
        <w:jc w:val="left"/>
      </w:pPr>
    </w:tblStylePr>
  </w:style>
  <w:style w:type="paragraph" w:customStyle="1" w:styleId="F-nadpis5">
    <w:name w:val="F - nadpis 5"/>
    <w:basedOn w:val="F2-zkladn"/>
    <w:next w:val="F2-zkladn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semiHidden/>
    <w:rsid w:val="004202CB"/>
  </w:style>
  <w:style w:type="character" w:styleId="Znakapoznpodarou">
    <w:name w:val="footnote reference"/>
    <w:semiHidden/>
    <w:rsid w:val="009145F6"/>
    <w:rPr>
      <w:vertAlign w:val="superscript"/>
    </w:rPr>
  </w:style>
  <w:style w:type="paragraph" w:customStyle="1" w:styleId="F-zpat">
    <w:name w:val="F - zápatí"/>
    <w:basedOn w:val="F2-zkladn"/>
    <w:link w:val="F-zpatCharChar"/>
    <w:rsid w:val="00C941AD"/>
    <w:pPr>
      <w:spacing w:before="0" w:line="200" w:lineRule="exact"/>
      <w:jc w:val="center"/>
    </w:pPr>
    <w:rPr>
      <w:sz w:val="16"/>
      <w:szCs w:val="16"/>
    </w:rPr>
  </w:style>
  <w:style w:type="character" w:customStyle="1" w:styleId="F2-zkladnCharChar">
    <w:name w:val="F2 - základní Char Char"/>
    <w:link w:val="F2-zkladn"/>
    <w:rsid w:val="00D74098"/>
    <w:rPr>
      <w:rFonts w:ascii="Arial" w:hAnsi="Arial" w:cs="Arial"/>
      <w:lang w:val="cs-CZ" w:eastAsia="cs-CZ" w:bidi="ar-SA"/>
    </w:rPr>
  </w:style>
  <w:style w:type="character" w:customStyle="1" w:styleId="F-zpatCharChar">
    <w:name w:val="F - zápatí Char Char"/>
    <w:link w:val="F-zpat"/>
    <w:rsid w:val="00E71F11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F-poznmkapodarou">
    <w:name w:val="F - poznámka pod čarou"/>
    <w:basedOn w:val="F-zpat"/>
    <w:rsid w:val="009145F6"/>
    <w:pPr>
      <w:jc w:val="left"/>
    </w:pPr>
  </w:style>
  <w:style w:type="paragraph" w:customStyle="1" w:styleId="F-zdroj">
    <w:name w:val="F - zdroj"/>
    <w:basedOn w:val="F2-zkladn"/>
    <w:next w:val="F2-zkladn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semiHidden/>
    <w:rsid w:val="00C77777"/>
  </w:style>
  <w:style w:type="paragraph" w:styleId="Obsah5">
    <w:name w:val="toc 5"/>
    <w:basedOn w:val="Normln"/>
    <w:next w:val="Normln"/>
    <w:autoRedefine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E14EC2"/>
    <w:pPr>
      <w:spacing w:before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14EC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839BA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39BA"/>
    <w:rPr>
      <w:rFonts w:cs="Times New Roman"/>
      <w:lang w:val="x-none" w:eastAsia="x-none"/>
    </w:rPr>
  </w:style>
  <w:style w:type="character" w:customStyle="1" w:styleId="TextkomenteChar">
    <w:name w:val="Text komentáře Char"/>
    <w:link w:val="Textkomente"/>
    <w:rsid w:val="00B839B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B839BA"/>
    <w:rPr>
      <w:b/>
      <w:bCs/>
    </w:rPr>
  </w:style>
  <w:style w:type="character" w:customStyle="1" w:styleId="PedmtkomenteChar">
    <w:name w:val="Předmět komentáře Char"/>
    <w:link w:val="Pedmtkomente"/>
    <w:rsid w:val="00B839BA"/>
    <w:rPr>
      <w:rFonts w:ascii="Arial" w:hAnsi="Arial" w:cs="Arial"/>
      <w:b/>
      <w:bCs/>
    </w:rPr>
  </w:style>
  <w:style w:type="character" w:customStyle="1" w:styleId="FormtovanvHTMLChar">
    <w:name w:val="Formátovaný v HTML Char"/>
    <w:link w:val="FormtovanvHTML"/>
    <w:uiPriority w:val="99"/>
    <w:rsid w:val="0043115E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A73F6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delity.c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ela.stefcova@crestco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CA428-BEB6-4FEF-B0AB-1A9BC11A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1540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10611</CharactersWithSpaces>
  <SharedDoc>false</SharedDoc>
  <HLinks>
    <vt:vector size="18" baseType="variant">
      <vt:variant>
        <vt:i4>5636133</vt:i4>
      </vt:variant>
      <vt:variant>
        <vt:i4>9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  <vt:variant>
        <vt:i4>1572878</vt:i4>
      </vt:variant>
      <vt:variant>
        <vt:i4>-1</vt:i4>
      </vt:variant>
      <vt:variant>
        <vt:i4>1027</vt:i4>
      </vt:variant>
      <vt:variant>
        <vt:i4>4</vt:i4>
      </vt:variant>
      <vt:variant>
        <vt:lpwstr>https://www.fidelity.cz/</vt:lpwstr>
      </vt:variant>
      <vt:variant>
        <vt:lpwstr/>
      </vt:variant>
      <vt:variant>
        <vt:i4>1572878</vt:i4>
      </vt:variant>
      <vt:variant>
        <vt:i4>-1</vt:i4>
      </vt:variant>
      <vt:variant>
        <vt:i4>1026</vt:i4>
      </vt:variant>
      <vt:variant>
        <vt:i4>4</vt:i4>
      </vt:variant>
      <vt:variant>
        <vt:lpwstr>https://www.fidelity.cz/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cp:lastModifiedBy>Marcela Štefcová</cp:lastModifiedBy>
  <cp:revision>3</cp:revision>
  <cp:lastPrinted>2015-12-01T02:29:00Z</cp:lastPrinted>
  <dcterms:created xsi:type="dcterms:W3CDTF">2020-08-05T10:08:00Z</dcterms:created>
  <dcterms:modified xsi:type="dcterms:W3CDTF">2020-08-05T10:11:00Z</dcterms:modified>
</cp:coreProperties>
</file>